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76EEB" w14:textId="161298B3" w:rsidR="00F55A33" w:rsidRPr="00D71DD0" w:rsidRDefault="00F55A33">
      <w:pPr>
        <w:rPr>
          <w:b/>
          <w:bCs/>
          <w:color w:val="0070C0"/>
          <w:sz w:val="24"/>
          <w:szCs w:val="24"/>
          <w:u w:val="single"/>
        </w:rPr>
      </w:pPr>
      <w:r w:rsidRPr="00D71DD0">
        <w:rPr>
          <w:b/>
          <w:bCs/>
          <w:color w:val="0070C0"/>
          <w:sz w:val="24"/>
          <w:szCs w:val="24"/>
          <w:u w:val="single"/>
        </w:rPr>
        <w:t>Corporate Vandalism by West Berkshire Council</w:t>
      </w:r>
      <w:r w:rsidR="009F37D8">
        <w:rPr>
          <w:b/>
          <w:bCs/>
          <w:color w:val="0070C0"/>
          <w:sz w:val="24"/>
          <w:szCs w:val="24"/>
          <w:u w:val="single"/>
        </w:rPr>
        <w:t>?</w:t>
      </w:r>
    </w:p>
    <w:p w14:paraId="1BE787F3" w14:textId="69C21248" w:rsidR="00F55A33" w:rsidRDefault="00F55A33">
      <w:pPr>
        <w:rPr>
          <w:rFonts w:cstheme="minorHAnsi"/>
          <w:color w:val="222222"/>
          <w:shd w:val="clear" w:color="auto" w:fill="FFFFFF"/>
        </w:rPr>
      </w:pPr>
      <w:r w:rsidRPr="00F55A33">
        <w:rPr>
          <w:rFonts w:cstheme="minorHAnsi"/>
          <w:b/>
          <w:bCs/>
          <w:color w:val="222222"/>
          <w:shd w:val="clear" w:color="auto" w:fill="FFFFFF"/>
        </w:rPr>
        <w:t>Corporate Vandalism</w:t>
      </w:r>
      <w:r w:rsidRPr="00F55A33">
        <w:rPr>
          <w:rFonts w:cstheme="minorHAnsi"/>
          <w:color w:val="222222"/>
          <w:shd w:val="clear" w:color="auto" w:fill="FFFFFF"/>
        </w:rPr>
        <w:t> is </w:t>
      </w:r>
      <w:r w:rsidRPr="00F55A33">
        <w:rPr>
          <w:rFonts w:cstheme="minorHAnsi"/>
          <w:b/>
          <w:bCs/>
          <w:color w:val="222222"/>
          <w:shd w:val="clear" w:color="auto" w:fill="FFFFFF"/>
        </w:rPr>
        <w:t>defined</w:t>
      </w:r>
      <w:r w:rsidRPr="00F55A33">
        <w:rPr>
          <w:rFonts w:cstheme="minorHAnsi"/>
          <w:color w:val="222222"/>
          <w:shd w:val="clear" w:color="auto" w:fill="FFFFFF"/>
        </w:rPr>
        <w:t> as the deliberate destruction of or damage to public and private property and that’s exactly what West Berkshire Council is responsible for since they closed, without justification and against the public interest, Newbury’s only football stadium on 24</w:t>
      </w:r>
      <w:r w:rsidRPr="00F55A33">
        <w:rPr>
          <w:rFonts w:cstheme="minorHAnsi"/>
          <w:color w:val="222222"/>
          <w:shd w:val="clear" w:color="auto" w:fill="FFFFFF"/>
          <w:vertAlign w:val="superscript"/>
        </w:rPr>
        <w:t>th</w:t>
      </w:r>
      <w:r w:rsidRPr="00F55A33">
        <w:rPr>
          <w:rFonts w:cstheme="minorHAnsi"/>
          <w:color w:val="222222"/>
          <w:shd w:val="clear" w:color="auto" w:fill="FFFFFF"/>
        </w:rPr>
        <w:t xml:space="preserve"> June 20</w:t>
      </w:r>
      <w:r>
        <w:rPr>
          <w:rFonts w:cstheme="minorHAnsi"/>
          <w:color w:val="222222"/>
          <w:shd w:val="clear" w:color="auto" w:fill="FFFFFF"/>
        </w:rPr>
        <w:t>18</w:t>
      </w:r>
      <w:r w:rsidRPr="00F55A33">
        <w:rPr>
          <w:rFonts w:cstheme="minorHAnsi"/>
          <w:color w:val="222222"/>
          <w:shd w:val="clear" w:color="auto" w:fill="FFFFFF"/>
        </w:rPr>
        <w:t>.</w:t>
      </w:r>
    </w:p>
    <w:p w14:paraId="55443A95" w14:textId="60FB4541" w:rsidR="00BD202B" w:rsidRDefault="00BD202B">
      <w:pPr>
        <w:rPr>
          <w:rFonts w:cstheme="minorHAnsi"/>
          <w:color w:val="222222"/>
          <w:shd w:val="clear" w:color="auto" w:fill="FFFFFF"/>
        </w:rPr>
      </w:pPr>
      <w:r>
        <w:rPr>
          <w:rFonts w:cstheme="minorHAnsi"/>
          <w:color w:val="222222"/>
          <w:shd w:val="clear" w:color="auto" w:fill="FFFFFF"/>
        </w:rPr>
        <w:t xml:space="preserve">The pictures below show what the facility was like before it was </w:t>
      </w:r>
      <w:r w:rsidR="009B2F5C">
        <w:rPr>
          <w:rFonts w:cstheme="minorHAnsi"/>
          <w:color w:val="222222"/>
          <w:shd w:val="clear" w:color="auto" w:fill="FFFFFF"/>
        </w:rPr>
        <w:t>closed 2</w:t>
      </w:r>
      <w:r w:rsidR="0088156E">
        <w:rPr>
          <w:rFonts w:cstheme="minorHAnsi"/>
          <w:color w:val="222222"/>
          <w:shd w:val="clear" w:color="auto" w:fill="FFFFFF"/>
        </w:rPr>
        <w:t xml:space="preserve"> years ago </w:t>
      </w:r>
      <w:r>
        <w:rPr>
          <w:rFonts w:cstheme="minorHAnsi"/>
          <w:color w:val="222222"/>
          <w:shd w:val="clear" w:color="auto" w:fill="FFFFFF"/>
        </w:rPr>
        <w:t>and</w:t>
      </w:r>
      <w:r w:rsidR="0088156E">
        <w:rPr>
          <w:rFonts w:cstheme="minorHAnsi"/>
          <w:color w:val="222222"/>
          <w:shd w:val="clear" w:color="auto" w:fill="FFFFFF"/>
        </w:rPr>
        <w:t xml:space="preserve"> in </w:t>
      </w:r>
      <w:r w:rsidR="009B2F5C">
        <w:rPr>
          <w:rFonts w:cstheme="minorHAnsi"/>
          <w:color w:val="222222"/>
          <w:shd w:val="clear" w:color="auto" w:fill="FFFFFF"/>
        </w:rPr>
        <w:t>contrast what</w:t>
      </w:r>
      <w:r>
        <w:rPr>
          <w:rFonts w:cstheme="minorHAnsi"/>
          <w:color w:val="222222"/>
          <w:shd w:val="clear" w:color="auto" w:fill="FFFFFF"/>
        </w:rPr>
        <w:t xml:space="preserve"> it is like now – it’s a disgrace and the Council should hold its collective corporate head in shame for knowingly and deliberately creating this </w:t>
      </w:r>
      <w:r w:rsidR="0088156E">
        <w:rPr>
          <w:rFonts w:cstheme="minorHAnsi"/>
          <w:color w:val="222222"/>
          <w:shd w:val="clear" w:color="auto" w:fill="FFFFFF"/>
        </w:rPr>
        <w:t xml:space="preserve">totally unjustifiable </w:t>
      </w:r>
      <w:r>
        <w:rPr>
          <w:rFonts w:cstheme="minorHAnsi"/>
          <w:color w:val="222222"/>
          <w:shd w:val="clear" w:color="auto" w:fill="FFFFFF"/>
        </w:rPr>
        <w:t>situation.</w:t>
      </w:r>
    </w:p>
    <w:p w14:paraId="77FCA8B8" w14:textId="00A1B8EF" w:rsidR="00BD202B" w:rsidRDefault="00BD202B">
      <w:pPr>
        <w:rPr>
          <w:rFonts w:cstheme="minorHAnsi"/>
          <w:color w:val="222222"/>
          <w:shd w:val="clear" w:color="auto" w:fill="FFFFFF"/>
        </w:rPr>
      </w:pPr>
      <w:r>
        <w:rPr>
          <w:noProof/>
        </w:rPr>
        <w:drawing>
          <wp:inline distT="0" distB="0" distL="0" distR="0" wp14:anchorId="5740504F" wp14:editId="5CA2161B">
            <wp:extent cx="5731510" cy="2758440"/>
            <wp:effectExtent l="0" t="0" r="2540" b="3810"/>
            <wp:docPr id="1" name="Picture 1" descr="Image may contain: one or more people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ne or more people and outdo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758440"/>
                    </a:xfrm>
                    <a:prstGeom prst="rect">
                      <a:avLst/>
                    </a:prstGeom>
                    <a:noFill/>
                    <a:ln>
                      <a:noFill/>
                    </a:ln>
                  </pic:spPr>
                </pic:pic>
              </a:graphicData>
            </a:graphic>
          </wp:inline>
        </w:drawing>
      </w:r>
    </w:p>
    <w:p w14:paraId="028E3621" w14:textId="10B32051" w:rsidR="00CB1D74" w:rsidRPr="00ED301A" w:rsidRDefault="00CB1D74" w:rsidP="00CB1D74">
      <w:pPr>
        <w:rPr>
          <w:rFonts w:ascii="Calibri" w:hAnsi="Calibri" w:cs="Calibri"/>
        </w:rPr>
      </w:pPr>
      <w:r w:rsidRPr="00ED301A">
        <w:rPr>
          <w:rFonts w:ascii="Calibri" w:hAnsi="Calibri" w:cs="Calibri"/>
        </w:rPr>
        <w:t xml:space="preserve">In </w:t>
      </w:r>
      <w:r>
        <w:rPr>
          <w:rFonts w:ascii="Calibri" w:hAnsi="Calibri" w:cs="Calibri"/>
        </w:rPr>
        <w:t xml:space="preserve">October </w:t>
      </w:r>
      <w:r w:rsidRPr="00ED301A">
        <w:rPr>
          <w:rFonts w:ascii="Calibri" w:hAnsi="Calibri" w:cs="Calibri"/>
        </w:rPr>
        <w:t xml:space="preserve">2016 </w:t>
      </w:r>
      <w:r>
        <w:rPr>
          <w:rFonts w:ascii="Calibri" w:hAnsi="Calibri" w:cs="Calibri"/>
        </w:rPr>
        <w:t>the Newbury Community Football Group (</w:t>
      </w:r>
      <w:r w:rsidRPr="00ED301A">
        <w:rPr>
          <w:rFonts w:ascii="Calibri" w:hAnsi="Calibri" w:cs="Calibri"/>
        </w:rPr>
        <w:t>NCFG</w:t>
      </w:r>
      <w:r>
        <w:rPr>
          <w:rFonts w:ascii="Calibri" w:hAnsi="Calibri" w:cs="Calibri"/>
        </w:rPr>
        <w:t>)</w:t>
      </w:r>
      <w:r w:rsidRPr="00ED301A">
        <w:rPr>
          <w:rFonts w:ascii="Calibri" w:hAnsi="Calibri" w:cs="Calibri"/>
        </w:rPr>
        <w:t xml:space="preserve"> succeeded in getting t</w:t>
      </w:r>
      <w:r w:rsidRPr="009032F7">
        <w:rPr>
          <w:rFonts w:ascii="Calibri" w:hAnsi="Calibri" w:cs="Calibri"/>
        </w:rPr>
        <w:t>he Faraday Road football pitch and associated facilities listed by W</w:t>
      </w:r>
      <w:r>
        <w:rPr>
          <w:rFonts w:ascii="Calibri" w:hAnsi="Calibri" w:cs="Calibri"/>
        </w:rPr>
        <w:t xml:space="preserve">est </w:t>
      </w:r>
      <w:r w:rsidRPr="009032F7">
        <w:rPr>
          <w:rFonts w:ascii="Calibri" w:hAnsi="Calibri" w:cs="Calibri"/>
        </w:rPr>
        <w:t>B</w:t>
      </w:r>
      <w:r>
        <w:rPr>
          <w:rFonts w:ascii="Calibri" w:hAnsi="Calibri" w:cs="Calibri"/>
        </w:rPr>
        <w:t xml:space="preserve">erkshire </w:t>
      </w:r>
      <w:r w:rsidRPr="009032F7">
        <w:rPr>
          <w:rFonts w:ascii="Calibri" w:hAnsi="Calibri" w:cs="Calibri"/>
        </w:rPr>
        <w:t>C</w:t>
      </w:r>
      <w:r>
        <w:rPr>
          <w:rFonts w:ascii="Calibri" w:hAnsi="Calibri" w:cs="Calibri"/>
        </w:rPr>
        <w:t xml:space="preserve">ouncil </w:t>
      </w:r>
      <w:r w:rsidRPr="009032F7">
        <w:rPr>
          <w:rFonts w:ascii="Calibri" w:hAnsi="Calibri" w:cs="Calibri"/>
        </w:rPr>
        <w:t xml:space="preserve">as an </w:t>
      </w:r>
      <w:r w:rsidRPr="00BD49A6">
        <w:rPr>
          <w:rFonts w:ascii="Calibri" w:hAnsi="Calibri" w:cs="Calibri"/>
          <w:b/>
          <w:bCs/>
        </w:rPr>
        <w:t xml:space="preserve">Asset of Community Value </w:t>
      </w:r>
      <w:r w:rsidRPr="009032F7">
        <w:rPr>
          <w:rFonts w:ascii="Calibri" w:hAnsi="Calibri" w:cs="Calibri"/>
        </w:rPr>
        <w:t>– which is unequivocal evidence of demand for use and essential value to the community.</w:t>
      </w:r>
      <w:r w:rsidRPr="00ED301A">
        <w:rPr>
          <w:rFonts w:ascii="Calibri" w:hAnsi="Calibri" w:cs="Calibri"/>
        </w:rPr>
        <w:t xml:space="preserve">  </w:t>
      </w:r>
      <w:r>
        <w:rPr>
          <w:rFonts w:ascii="Calibri" w:hAnsi="Calibri" w:cs="Calibri"/>
        </w:rPr>
        <w:t xml:space="preserve">If this Council can do this to an ACV, what would it be like </w:t>
      </w:r>
      <w:r w:rsidR="009B44E7">
        <w:rPr>
          <w:rFonts w:ascii="Calibri" w:hAnsi="Calibri" w:cs="Calibri"/>
        </w:rPr>
        <w:t>if it was not listed?</w:t>
      </w:r>
    </w:p>
    <w:p w14:paraId="657E6641" w14:textId="2A08B505" w:rsidR="00BD202B" w:rsidRPr="00D71DD0" w:rsidRDefault="00015EB8" w:rsidP="00BD202B">
      <w:pPr>
        <w:rPr>
          <w:b/>
          <w:bCs/>
          <w:color w:val="0070C0"/>
          <w:sz w:val="24"/>
          <w:szCs w:val="24"/>
          <w:u w:val="single"/>
        </w:rPr>
      </w:pPr>
      <w:r>
        <w:rPr>
          <w:b/>
          <w:bCs/>
          <w:color w:val="0070C0"/>
          <w:sz w:val="24"/>
          <w:szCs w:val="24"/>
          <w:u w:val="single"/>
        </w:rPr>
        <w:t>W</w:t>
      </w:r>
      <w:r w:rsidR="00BD202B" w:rsidRPr="00D71DD0">
        <w:rPr>
          <w:b/>
          <w:bCs/>
          <w:color w:val="0070C0"/>
          <w:sz w:val="24"/>
          <w:szCs w:val="24"/>
          <w:u w:val="single"/>
        </w:rPr>
        <w:t>hy have they done it?</w:t>
      </w:r>
    </w:p>
    <w:p w14:paraId="4432BA59" w14:textId="0A8C2AF8" w:rsidR="006409CE" w:rsidRDefault="000B525B" w:rsidP="006409CE">
      <w:pPr>
        <w:textAlignment w:val="top"/>
      </w:pPr>
      <w:r>
        <w:t xml:space="preserve">Despite a petition against the destruction of the ground that was signed by nearly 7,000 people </w:t>
      </w:r>
      <w:r>
        <w:rPr>
          <w:rFonts w:cstheme="minorHAnsi"/>
        </w:rPr>
        <w:t xml:space="preserve">the Council totally ignored it and closed it anyway. Their </w:t>
      </w:r>
      <w:r w:rsidR="0088156E">
        <w:rPr>
          <w:rFonts w:cstheme="minorHAnsi"/>
        </w:rPr>
        <w:t xml:space="preserve">justification for evicting the previous operator </w:t>
      </w:r>
      <w:r w:rsidR="00236B41">
        <w:rPr>
          <w:rFonts w:cstheme="minorHAnsi"/>
        </w:rPr>
        <w:t>(</w:t>
      </w:r>
      <w:r w:rsidR="0088156E">
        <w:rPr>
          <w:rFonts w:cstheme="minorHAnsi"/>
        </w:rPr>
        <w:t>Newbury FC</w:t>
      </w:r>
      <w:r w:rsidR="00236B41">
        <w:rPr>
          <w:rFonts w:cstheme="minorHAnsi"/>
        </w:rPr>
        <w:t xml:space="preserve">) </w:t>
      </w:r>
      <w:r w:rsidR="0044576D">
        <w:rPr>
          <w:rFonts w:cstheme="minorHAnsi"/>
        </w:rPr>
        <w:t>and denying everyone access to the community ground, is that</w:t>
      </w:r>
      <w:r w:rsidR="006409CE" w:rsidRPr="00647D24">
        <w:rPr>
          <w:rFonts w:cstheme="minorHAnsi"/>
        </w:rPr>
        <w:t xml:space="preserve"> sometime in the future, </w:t>
      </w:r>
      <w:r w:rsidR="0044576D">
        <w:rPr>
          <w:rFonts w:cstheme="minorHAnsi"/>
        </w:rPr>
        <w:t xml:space="preserve">they </w:t>
      </w:r>
      <w:r w:rsidR="00236B41">
        <w:rPr>
          <w:rFonts w:cstheme="minorHAnsi"/>
        </w:rPr>
        <w:t>think that it would better to</w:t>
      </w:r>
      <w:r w:rsidR="006409CE" w:rsidRPr="00647D24">
        <w:rPr>
          <w:rFonts w:cstheme="minorHAnsi"/>
        </w:rPr>
        <w:t xml:space="preserve"> </w:t>
      </w:r>
      <w:r w:rsidR="0044576D">
        <w:rPr>
          <w:rFonts w:cstheme="minorHAnsi"/>
        </w:rPr>
        <w:t xml:space="preserve">allow a property developer to </w:t>
      </w:r>
      <w:r w:rsidR="006409CE" w:rsidRPr="00647D24">
        <w:rPr>
          <w:rFonts w:cstheme="minorHAnsi"/>
        </w:rPr>
        <w:t>concrete it over and put flats on the site</w:t>
      </w:r>
      <w:r w:rsidR="00236B41">
        <w:rPr>
          <w:rFonts w:cstheme="minorHAnsi"/>
        </w:rPr>
        <w:t xml:space="preserve"> than retain a first class football facility for the use and benefit of the community</w:t>
      </w:r>
      <w:r w:rsidR="006409CE" w:rsidRPr="00647D24">
        <w:rPr>
          <w:rFonts w:cstheme="minorHAnsi"/>
        </w:rPr>
        <w:t xml:space="preserve">.  </w:t>
      </w:r>
      <w:r w:rsidR="006409CE">
        <w:t>However, 2 years after the closure of the ground they</w:t>
      </w:r>
      <w:r w:rsidR="00D71DD0">
        <w:t xml:space="preserve"> </w:t>
      </w:r>
      <w:r w:rsidR="006409CE">
        <w:t>still</w:t>
      </w:r>
      <w:r w:rsidR="00D71DD0">
        <w:t xml:space="preserve"> have</w:t>
      </w:r>
      <w:r w:rsidR="006409CE">
        <w:t xml:space="preserve"> not</w:t>
      </w:r>
      <w:r w:rsidR="0044576D">
        <w:t xml:space="preserve"> </w:t>
      </w:r>
      <w:r w:rsidR="006409CE">
        <w:t>submitted any</w:t>
      </w:r>
      <w:r w:rsidR="006409CE" w:rsidRPr="0098156B">
        <w:t xml:space="preserve"> planning application</w:t>
      </w:r>
      <w:r w:rsidR="006409CE">
        <w:t>s</w:t>
      </w:r>
      <w:r w:rsidR="006409CE" w:rsidRPr="0098156B">
        <w:t xml:space="preserve"> or </w:t>
      </w:r>
      <w:r w:rsidR="006409CE">
        <w:t xml:space="preserve">undertaken any </w:t>
      </w:r>
      <w:r w:rsidR="006409CE" w:rsidRPr="0098156B">
        <w:t>public consultation</w:t>
      </w:r>
      <w:r w:rsidR="006409CE">
        <w:t xml:space="preserve"> regarding </w:t>
      </w:r>
      <w:r w:rsidR="0044576D">
        <w:t>their intention</w:t>
      </w:r>
      <w:r w:rsidR="009B2F5C">
        <w:t>s</w:t>
      </w:r>
      <w:r w:rsidR="0044576D">
        <w:t xml:space="preserve"> with respect to the ground.</w:t>
      </w:r>
      <w:r w:rsidR="006409CE">
        <w:t xml:space="preserve"> </w:t>
      </w:r>
      <w:r w:rsidR="006409CE" w:rsidRPr="0098156B">
        <w:t xml:space="preserve"> </w:t>
      </w:r>
      <w:r w:rsidR="00236B41">
        <w:t xml:space="preserve">What they have done in the last 2 years is oversee and actively encourage the removal of assets from the ground (such as the main spectator stand and the perimeter fence) and leave </w:t>
      </w:r>
      <w:r w:rsidR="00266FA6">
        <w:t xml:space="preserve">the ground and buildings in a totally </w:t>
      </w:r>
      <w:r w:rsidR="00236B41">
        <w:rPr>
          <w:rStyle w:val="textheading3"/>
          <w:rFonts w:ascii="Calibri" w:hAnsi="Calibri" w:cs="Calibri"/>
        </w:rPr>
        <w:t>dilapidated</w:t>
      </w:r>
      <w:r w:rsidR="00266FA6">
        <w:rPr>
          <w:rStyle w:val="textheading3"/>
          <w:rFonts w:ascii="Calibri" w:hAnsi="Calibri" w:cs="Calibri"/>
        </w:rPr>
        <w:t xml:space="preserve"> state that has not surprisingly been further ravished by a fire and low level vandalism. </w:t>
      </w:r>
    </w:p>
    <w:p w14:paraId="3A93451D" w14:textId="3267D99D" w:rsidR="00836D8F" w:rsidRPr="00E11FB1" w:rsidRDefault="00E11FB1" w:rsidP="00E11FB1">
      <w:pPr>
        <w:shd w:val="clear" w:color="auto" w:fill="FFFFFF"/>
        <w:spacing w:before="300" w:after="300" w:line="240" w:lineRule="auto"/>
        <w:textAlignment w:val="baseline"/>
      </w:pPr>
      <w:r w:rsidRPr="00E11FB1">
        <w:rPr>
          <w:rFonts w:eastAsia="Times New Roman" w:cstheme="minorHAnsi"/>
          <w:color w:val="0B0C0C"/>
          <w:lang w:eastAsia="en-GB"/>
        </w:rPr>
        <w:t xml:space="preserve">We expect that all holders of public office should act solely in terms of the public interest and </w:t>
      </w:r>
      <w:r w:rsidRPr="00E11FB1">
        <w:rPr>
          <w:rFonts w:cstheme="minorHAnsi"/>
        </w:rPr>
        <w:t xml:space="preserve">that </w:t>
      </w:r>
      <w:r w:rsidR="00836D8F" w:rsidRPr="00E11FB1">
        <w:rPr>
          <w:rFonts w:cstheme="minorHAnsi"/>
        </w:rPr>
        <w:t xml:space="preserve">all </w:t>
      </w:r>
      <w:r w:rsidR="006409CE" w:rsidRPr="00E11FB1">
        <w:rPr>
          <w:rFonts w:cstheme="minorHAnsi"/>
        </w:rPr>
        <w:t>Council</w:t>
      </w:r>
      <w:r w:rsidR="00836D8F" w:rsidRPr="00E11FB1">
        <w:rPr>
          <w:rFonts w:cstheme="minorHAnsi"/>
        </w:rPr>
        <w:t>s</w:t>
      </w:r>
      <w:r w:rsidR="006409CE" w:rsidRPr="00E11FB1">
        <w:rPr>
          <w:rFonts w:cstheme="minorHAnsi"/>
        </w:rPr>
        <w:t xml:space="preserve"> </w:t>
      </w:r>
      <w:r w:rsidRPr="00E11FB1">
        <w:rPr>
          <w:rFonts w:cstheme="minorHAnsi"/>
        </w:rPr>
        <w:t>will adhere</w:t>
      </w:r>
      <w:r w:rsidR="006409CE" w:rsidRPr="00E11FB1">
        <w:rPr>
          <w:rFonts w:cstheme="minorHAnsi"/>
        </w:rPr>
        <w:t xml:space="preserve"> to their own, local and national planning policies</w:t>
      </w:r>
      <w:r w:rsidRPr="00E11FB1">
        <w:rPr>
          <w:rFonts w:cstheme="minorHAnsi"/>
        </w:rPr>
        <w:t xml:space="preserve">. </w:t>
      </w:r>
      <w:r w:rsidR="00836D8F" w:rsidRPr="00E11FB1">
        <w:rPr>
          <w:rFonts w:cstheme="minorHAnsi"/>
        </w:rPr>
        <w:t xml:space="preserve">Unfortunately, this </w:t>
      </w:r>
      <w:r>
        <w:rPr>
          <w:rFonts w:cstheme="minorHAnsi"/>
        </w:rPr>
        <w:t xml:space="preserve">does </w:t>
      </w:r>
      <w:r w:rsidR="00836D8F" w:rsidRPr="00E11FB1">
        <w:rPr>
          <w:rFonts w:cstheme="minorHAnsi"/>
        </w:rPr>
        <w:t xml:space="preserve">not </w:t>
      </w:r>
      <w:r w:rsidRPr="00E11FB1">
        <w:rPr>
          <w:rFonts w:cstheme="minorHAnsi"/>
        </w:rPr>
        <w:t xml:space="preserve">seem to </w:t>
      </w:r>
      <w:r w:rsidR="009B2F5C">
        <w:rPr>
          <w:rFonts w:cstheme="minorHAnsi"/>
        </w:rPr>
        <w:t xml:space="preserve">apply to </w:t>
      </w:r>
      <w:r w:rsidR="00836D8F" w:rsidRPr="00E11FB1">
        <w:rPr>
          <w:rFonts w:cstheme="minorHAnsi"/>
        </w:rPr>
        <w:t xml:space="preserve">West Berkshire Council as their actions </w:t>
      </w:r>
      <w:r w:rsidRPr="00E11FB1">
        <w:rPr>
          <w:rFonts w:cstheme="minorHAnsi"/>
        </w:rPr>
        <w:t xml:space="preserve">in this matter are demonstrably not in the public interest and </w:t>
      </w:r>
      <w:r>
        <w:rPr>
          <w:rFonts w:cstheme="minorHAnsi"/>
        </w:rPr>
        <w:t>they are</w:t>
      </w:r>
      <w:r w:rsidR="000A61F1">
        <w:rPr>
          <w:rFonts w:cstheme="minorHAnsi"/>
        </w:rPr>
        <w:t xml:space="preserve"> definitely</w:t>
      </w:r>
      <w:r>
        <w:rPr>
          <w:rFonts w:cstheme="minorHAnsi"/>
        </w:rPr>
        <w:t xml:space="preserve"> contrary to </w:t>
      </w:r>
      <w:r w:rsidR="00836D8F" w:rsidRPr="00E11FB1">
        <w:t>its own Core Strategy which clearly and expressively states</w:t>
      </w:r>
      <w:r w:rsidR="00FE5CFB">
        <w:t>:</w:t>
      </w:r>
    </w:p>
    <w:p w14:paraId="52C23EE8" w14:textId="77777777" w:rsidR="00D71DD0" w:rsidRPr="00D71DD0" w:rsidRDefault="00836D8F" w:rsidP="00D71DD0">
      <w:pPr>
        <w:pStyle w:val="NoSpacing"/>
        <w:ind w:left="720"/>
        <w:rPr>
          <w:rStyle w:val="None"/>
          <w:b/>
          <w:bCs/>
          <w:i/>
          <w:iCs/>
          <w:lang w:val="en-US"/>
        </w:rPr>
      </w:pPr>
      <w:r w:rsidRPr="00D71DD0">
        <w:rPr>
          <w:rStyle w:val="None"/>
          <w:b/>
          <w:bCs/>
          <w:i/>
          <w:iCs/>
          <w:lang w:val="en-US"/>
        </w:rPr>
        <w:lastRenderedPageBreak/>
        <w:t xml:space="preserve">“Existing community facilities will be protected and, where appropriate, enhanced. These include leisure and cultural facilities, which contribute to the attraction of the town for both residents and visitors.” </w:t>
      </w:r>
    </w:p>
    <w:p w14:paraId="0E213E6C" w14:textId="012A5B0C" w:rsidR="00836D8F" w:rsidRDefault="00D71DD0" w:rsidP="00D71DD0">
      <w:pPr>
        <w:pStyle w:val="NoSpacing"/>
        <w:ind w:left="720"/>
        <w:rPr>
          <w:rStyle w:val="None"/>
          <w:bCs/>
          <w:lang w:val="en-US"/>
        </w:rPr>
      </w:pPr>
      <w:r>
        <w:rPr>
          <w:rStyle w:val="Hyperlink0"/>
          <w:lang w:val="en-US"/>
        </w:rPr>
        <w:t xml:space="preserve">The </w:t>
      </w:r>
      <w:r w:rsidRPr="00836D8F">
        <w:rPr>
          <w:rStyle w:val="None"/>
          <w:lang w:val="en-US"/>
        </w:rPr>
        <w:t xml:space="preserve">Newbury Football Ground </w:t>
      </w:r>
      <w:r>
        <w:rPr>
          <w:rStyle w:val="None"/>
          <w:lang w:val="en-US"/>
        </w:rPr>
        <w:t xml:space="preserve">is identified as a cultural facility in </w:t>
      </w:r>
      <w:r w:rsidR="00836D8F" w:rsidRPr="00D71DD0">
        <w:rPr>
          <w:rStyle w:val="None"/>
          <w:bCs/>
          <w:lang w:val="en-US"/>
        </w:rPr>
        <w:t>Area Delivery Plan Policy 2 (ADPP2):</w:t>
      </w:r>
    </w:p>
    <w:p w14:paraId="50F37E5A" w14:textId="77777777" w:rsidR="00D71DD0" w:rsidRDefault="00D71DD0" w:rsidP="00D71DD0">
      <w:pPr>
        <w:pStyle w:val="NoSpacing"/>
        <w:ind w:left="720"/>
        <w:rPr>
          <w:rStyle w:val="None"/>
          <w:b/>
          <w:i/>
          <w:iCs/>
          <w:lang w:val="en-US"/>
        </w:rPr>
      </w:pPr>
    </w:p>
    <w:p w14:paraId="5C35101C" w14:textId="77777777" w:rsidR="00D71DD0" w:rsidRPr="00D71DD0" w:rsidRDefault="00836D8F" w:rsidP="00D71DD0">
      <w:pPr>
        <w:pStyle w:val="NoSpacing"/>
        <w:ind w:left="720"/>
        <w:rPr>
          <w:rStyle w:val="Hyperlink0"/>
          <w:b/>
          <w:bCs/>
          <w:lang w:val="en-US"/>
        </w:rPr>
      </w:pPr>
      <w:r w:rsidRPr="00D71DD0">
        <w:rPr>
          <w:rStyle w:val="Hyperlink0"/>
          <w:b/>
          <w:bCs/>
          <w:lang w:val="en-US"/>
        </w:rPr>
        <w:t>“</w:t>
      </w:r>
      <w:r w:rsidRPr="00D71DD0">
        <w:rPr>
          <w:rStyle w:val="None"/>
          <w:b/>
          <w:bCs/>
          <w:i/>
          <w:iCs/>
          <w:lang w:val="en-US"/>
        </w:rPr>
        <w:t>the districts Green Infrastructure will be protected and enhanced</w:t>
      </w:r>
      <w:r w:rsidRPr="00D71DD0">
        <w:rPr>
          <w:rStyle w:val="Hyperlink0"/>
          <w:b/>
          <w:bCs/>
          <w:lang w:val="en-US"/>
        </w:rPr>
        <w:t>”</w:t>
      </w:r>
      <w:r w:rsidRPr="00D71DD0">
        <w:rPr>
          <w:rStyle w:val="None"/>
          <w:b/>
          <w:bCs/>
          <w:lang w:val="en-US"/>
        </w:rPr>
        <w:t xml:space="preserve"> and “</w:t>
      </w:r>
      <w:r w:rsidRPr="00D71DD0">
        <w:rPr>
          <w:rStyle w:val="None"/>
          <w:b/>
          <w:bCs/>
          <w:i/>
          <w:iCs/>
          <w:lang w:val="en-US"/>
        </w:rPr>
        <w:t>Developments resulting in the loss of green infrastructure or harm to its use or enjoyment by the public will not be permitted</w:t>
      </w:r>
      <w:r w:rsidRPr="00D71DD0">
        <w:rPr>
          <w:rStyle w:val="Hyperlink0"/>
          <w:b/>
          <w:bCs/>
          <w:lang w:val="en-US"/>
        </w:rPr>
        <w:t xml:space="preserve">”. </w:t>
      </w:r>
    </w:p>
    <w:p w14:paraId="06C42F27" w14:textId="2ED27DE9" w:rsidR="00836D8F" w:rsidRPr="00836D8F" w:rsidRDefault="00836D8F" w:rsidP="00D71DD0">
      <w:pPr>
        <w:pStyle w:val="NoSpacing"/>
        <w:ind w:left="720"/>
        <w:rPr>
          <w:rStyle w:val="None"/>
          <w:b/>
          <w:lang w:val="en-US"/>
        </w:rPr>
      </w:pPr>
      <w:r>
        <w:rPr>
          <w:rStyle w:val="Hyperlink0"/>
          <w:lang w:val="en-US"/>
        </w:rPr>
        <w:t xml:space="preserve">The </w:t>
      </w:r>
      <w:r w:rsidRPr="00836D8F">
        <w:rPr>
          <w:rStyle w:val="None"/>
          <w:lang w:val="en-US"/>
        </w:rPr>
        <w:t>Newbury Football Ground is identified in Local Planning Policy CS.18 as a vital part of Green Infrastructure in West Berkshire;</w:t>
      </w:r>
    </w:p>
    <w:p w14:paraId="55640CB0" w14:textId="77777777" w:rsidR="00266FA6" w:rsidRDefault="00266FA6" w:rsidP="00266FA6">
      <w:pPr>
        <w:textAlignment w:val="top"/>
        <w:rPr>
          <w:rFonts w:ascii="Calibri" w:hAnsi="Calibri" w:cs="Calibri"/>
        </w:rPr>
      </w:pPr>
    </w:p>
    <w:p w14:paraId="21304CD3" w14:textId="12001D47" w:rsidR="00836D8F" w:rsidRPr="00266FA6" w:rsidRDefault="00266FA6" w:rsidP="00FD44F0">
      <w:pPr>
        <w:textAlignment w:val="top"/>
        <w:rPr>
          <w:rStyle w:val="Hyperlink0"/>
        </w:rPr>
      </w:pPr>
      <w:r w:rsidRPr="00266FA6">
        <w:rPr>
          <w:rFonts w:ascii="Calibri" w:hAnsi="Calibri" w:cs="Calibri"/>
        </w:rPr>
        <w:t xml:space="preserve">The Council should be adhering to their own adopted policies but they’re not. </w:t>
      </w:r>
      <w:r>
        <w:rPr>
          <w:rFonts w:ascii="Calibri" w:hAnsi="Calibri" w:cs="Calibri"/>
        </w:rPr>
        <w:t xml:space="preserve">Instead they are spending </w:t>
      </w:r>
      <w:r w:rsidR="00FD44F0">
        <w:rPr>
          <w:rFonts w:ascii="Calibri" w:hAnsi="Calibri" w:cs="Calibri"/>
        </w:rPr>
        <w:t xml:space="preserve">and wasting </w:t>
      </w:r>
      <w:r>
        <w:rPr>
          <w:rFonts w:ascii="Calibri" w:hAnsi="Calibri" w:cs="Calibri"/>
        </w:rPr>
        <w:t>vast amount</w:t>
      </w:r>
      <w:r w:rsidR="00FD44F0">
        <w:rPr>
          <w:rFonts w:ascii="Calibri" w:hAnsi="Calibri" w:cs="Calibri"/>
        </w:rPr>
        <w:t>s</w:t>
      </w:r>
      <w:r>
        <w:rPr>
          <w:rFonts w:ascii="Calibri" w:hAnsi="Calibri" w:cs="Calibri"/>
        </w:rPr>
        <w:t xml:space="preserve"> of our money on a </w:t>
      </w:r>
      <w:r w:rsidRPr="00266FA6">
        <w:rPr>
          <w:rFonts w:ascii="Calibri" w:hAnsi="Calibri" w:cs="Calibri"/>
        </w:rPr>
        <w:t xml:space="preserve">predetermined decision to build flats on the football ground without taking into account all the merits of alternative arguments that should be based on empirical evidence and what’s in </w:t>
      </w:r>
      <w:r w:rsidR="00FD44F0">
        <w:rPr>
          <w:rFonts w:ascii="Calibri" w:hAnsi="Calibri" w:cs="Calibri"/>
        </w:rPr>
        <w:t>the best</w:t>
      </w:r>
      <w:r w:rsidRPr="00266FA6">
        <w:rPr>
          <w:rFonts w:ascii="Calibri" w:hAnsi="Calibri" w:cs="Calibri"/>
        </w:rPr>
        <w:t xml:space="preserve"> public interest.</w:t>
      </w:r>
      <w:r w:rsidR="00FD44F0">
        <w:rPr>
          <w:rFonts w:ascii="Calibri" w:hAnsi="Calibri" w:cs="Calibri"/>
        </w:rPr>
        <w:t xml:space="preserve"> (</w:t>
      </w:r>
      <w:r w:rsidR="00FD44F0">
        <w:t>Predetermination occurs where someone closes their mind to any other possibility beyond that predisposition, with the effect that they are unable to apply their judgement fully and properly to an issue requiring a decision).</w:t>
      </w:r>
    </w:p>
    <w:p w14:paraId="5052B100" w14:textId="7C7B5B01" w:rsidR="00C95D72" w:rsidRPr="00D71DD0" w:rsidRDefault="002C07B3" w:rsidP="0051746E">
      <w:pPr>
        <w:textAlignment w:val="top"/>
        <w:rPr>
          <w:rStyle w:val="textheading3"/>
          <w:rFonts w:ascii="Calibri" w:hAnsi="Calibri" w:cs="Calibri"/>
          <w:b/>
          <w:bCs/>
        </w:rPr>
      </w:pPr>
      <w:r>
        <w:rPr>
          <w:rStyle w:val="textheading3"/>
          <w:rFonts w:cstheme="minorHAnsi"/>
          <w:lang w:val="en-US"/>
        </w:rPr>
        <w:t>The Council could have avoided a lot of controversy, adverse accusations and public dismay if they</w:t>
      </w:r>
      <w:r w:rsidR="00647D24" w:rsidRPr="00647D24">
        <w:rPr>
          <w:rStyle w:val="textheading3"/>
          <w:rFonts w:cstheme="minorHAnsi"/>
        </w:rPr>
        <w:t xml:space="preserve"> had </w:t>
      </w:r>
      <w:r>
        <w:rPr>
          <w:rStyle w:val="textheading3"/>
          <w:rFonts w:cstheme="minorHAnsi"/>
        </w:rPr>
        <w:t xml:space="preserve">simply </w:t>
      </w:r>
      <w:r w:rsidR="00647D24" w:rsidRPr="00647D24">
        <w:rPr>
          <w:rStyle w:val="textheading3"/>
          <w:rFonts w:cstheme="minorHAnsi"/>
        </w:rPr>
        <w:t>provided a new facility in a suitable new location</w:t>
      </w:r>
      <w:r>
        <w:rPr>
          <w:rStyle w:val="textheading3"/>
          <w:rFonts w:cstheme="minorHAnsi"/>
        </w:rPr>
        <w:t>,</w:t>
      </w:r>
      <w:r w:rsidR="00647D24" w:rsidRPr="00647D24">
        <w:rPr>
          <w:rStyle w:val="textheading3"/>
          <w:rFonts w:cstheme="minorHAnsi"/>
        </w:rPr>
        <w:t xml:space="preserve"> that is </w:t>
      </w:r>
      <w:r w:rsidR="00647D24" w:rsidRPr="00647D24">
        <w:rPr>
          <w:rFonts w:cstheme="minorHAnsi"/>
        </w:rPr>
        <w:t>of equivalent or better quality</w:t>
      </w:r>
      <w:r w:rsidR="00647D24" w:rsidRPr="00647D24">
        <w:rPr>
          <w:rStyle w:val="textheading3"/>
          <w:rFonts w:cstheme="minorHAnsi"/>
        </w:rPr>
        <w:t xml:space="preserve"> than the existing Faraday Road facility</w:t>
      </w:r>
      <w:r w:rsidR="000A19E8">
        <w:rPr>
          <w:rStyle w:val="textheading3"/>
          <w:rFonts w:cstheme="minorHAnsi"/>
        </w:rPr>
        <w:t>,</w:t>
      </w:r>
      <w:r w:rsidR="00647D24" w:rsidRPr="00647D24">
        <w:rPr>
          <w:rStyle w:val="textheading3"/>
          <w:rFonts w:cstheme="minorHAnsi"/>
        </w:rPr>
        <w:t xml:space="preserve"> </w:t>
      </w:r>
      <w:r w:rsidR="000A19E8">
        <w:rPr>
          <w:rStyle w:val="textheading3"/>
          <w:rFonts w:cstheme="minorHAnsi"/>
        </w:rPr>
        <w:t xml:space="preserve">before </w:t>
      </w:r>
      <w:r w:rsidR="000A19E8" w:rsidRPr="00647D24">
        <w:rPr>
          <w:rStyle w:val="textheading3"/>
          <w:rFonts w:cstheme="minorHAnsi"/>
        </w:rPr>
        <w:t>they</w:t>
      </w:r>
      <w:r>
        <w:rPr>
          <w:rStyle w:val="textheading3"/>
          <w:rFonts w:cstheme="minorHAnsi"/>
        </w:rPr>
        <w:t xml:space="preserve"> </w:t>
      </w:r>
      <w:r w:rsidR="00647D24" w:rsidRPr="00647D24">
        <w:rPr>
          <w:rStyle w:val="textheading3"/>
          <w:rFonts w:cstheme="minorHAnsi"/>
        </w:rPr>
        <w:t>clos</w:t>
      </w:r>
      <w:r>
        <w:rPr>
          <w:rStyle w:val="textheading3"/>
          <w:rFonts w:cstheme="minorHAnsi"/>
        </w:rPr>
        <w:t>ed</w:t>
      </w:r>
      <w:r w:rsidR="00647D24" w:rsidRPr="00647D24">
        <w:rPr>
          <w:rStyle w:val="textheading3"/>
          <w:rFonts w:cstheme="minorHAnsi"/>
        </w:rPr>
        <w:t xml:space="preserve"> </w:t>
      </w:r>
      <w:r>
        <w:rPr>
          <w:rStyle w:val="textheading3"/>
          <w:rFonts w:cstheme="minorHAnsi"/>
        </w:rPr>
        <w:t>t</w:t>
      </w:r>
      <w:r w:rsidR="00647D24" w:rsidRPr="00647D24">
        <w:rPr>
          <w:rStyle w:val="textheading3"/>
          <w:rFonts w:cstheme="minorHAnsi"/>
        </w:rPr>
        <w:t xml:space="preserve">he existing ground – but they </w:t>
      </w:r>
      <w:r>
        <w:rPr>
          <w:rStyle w:val="textheading3"/>
          <w:rFonts w:cstheme="minorHAnsi"/>
        </w:rPr>
        <w:t>didn’t</w:t>
      </w:r>
      <w:r w:rsidR="00C95D72">
        <w:rPr>
          <w:rStyle w:val="textheading3"/>
          <w:rFonts w:cstheme="minorHAnsi"/>
        </w:rPr>
        <w:t xml:space="preserve">. </w:t>
      </w:r>
      <w:r w:rsidR="00D71DD0">
        <w:rPr>
          <w:rStyle w:val="textheading3"/>
          <w:rFonts w:cstheme="minorHAnsi"/>
        </w:rPr>
        <w:t xml:space="preserve"> </w:t>
      </w:r>
      <w:r w:rsidR="0051746E">
        <w:rPr>
          <w:rStyle w:val="textheading3"/>
          <w:rFonts w:cstheme="minorHAnsi"/>
        </w:rPr>
        <w:t xml:space="preserve">Now, </w:t>
      </w:r>
      <w:r>
        <w:rPr>
          <w:rStyle w:val="textheading3"/>
          <w:rFonts w:cstheme="minorHAnsi"/>
        </w:rPr>
        <w:t xml:space="preserve">2 years on since the </w:t>
      </w:r>
      <w:r w:rsidR="0051746E">
        <w:rPr>
          <w:rStyle w:val="textheading3"/>
          <w:rFonts w:cstheme="minorHAnsi"/>
        </w:rPr>
        <w:t>closure, the</w:t>
      </w:r>
      <w:r>
        <w:rPr>
          <w:rStyle w:val="textheading3"/>
          <w:rFonts w:ascii="Calibri" w:hAnsi="Calibri" w:cs="Calibri"/>
        </w:rPr>
        <w:t xml:space="preserve"> </w:t>
      </w:r>
      <w:r w:rsidR="00D71DD0">
        <w:rPr>
          <w:rStyle w:val="textheading3"/>
          <w:rFonts w:ascii="Calibri" w:hAnsi="Calibri" w:cs="Calibri"/>
        </w:rPr>
        <w:t xml:space="preserve">ground </w:t>
      </w:r>
      <w:r>
        <w:rPr>
          <w:rStyle w:val="textheading3"/>
          <w:rFonts w:ascii="Calibri" w:hAnsi="Calibri" w:cs="Calibri"/>
        </w:rPr>
        <w:t xml:space="preserve">is </w:t>
      </w:r>
      <w:r w:rsidR="0051746E">
        <w:rPr>
          <w:rStyle w:val="textheading3"/>
          <w:rFonts w:ascii="Calibri" w:hAnsi="Calibri" w:cs="Calibri"/>
        </w:rPr>
        <w:t xml:space="preserve">dilapidated, unused, boarded up with </w:t>
      </w:r>
      <w:r w:rsidR="00C95D72">
        <w:rPr>
          <w:rStyle w:val="textheading3"/>
          <w:rFonts w:ascii="Calibri" w:hAnsi="Calibri" w:cs="Calibri"/>
        </w:rPr>
        <w:t>no alternative</w:t>
      </w:r>
      <w:r w:rsidR="0051746E">
        <w:rPr>
          <w:rStyle w:val="textheading3"/>
          <w:rFonts w:ascii="Calibri" w:hAnsi="Calibri" w:cs="Calibri"/>
        </w:rPr>
        <w:t xml:space="preserve"> facility even identified let alone </w:t>
      </w:r>
      <w:r w:rsidR="00C95D72">
        <w:rPr>
          <w:rStyle w:val="textheading3"/>
          <w:rFonts w:ascii="Calibri" w:hAnsi="Calibri" w:cs="Calibri"/>
        </w:rPr>
        <w:t xml:space="preserve">operational. </w:t>
      </w:r>
      <w:r w:rsidR="0051746E">
        <w:rPr>
          <w:rStyle w:val="textheading3"/>
          <w:rFonts w:ascii="Calibri" w:hAnsi="Calibri" w:cs="Calibri"/>
        </w:rPr>
        <w:t xml:space="preserve">It makes no sense, </w:t>
      </w:r>
      <w:r w:rsidR="0051746E" w:rsidRPr="0051746E">
        <w:rPr>
          <w:rStyle w:val="textheading3"/>
          <w:rFonts w:ascii="Calibri" w:hAnsi="Calibri" w:cs="Calibri"/>
        </w:rPr>
        <w:t xml:space="preserve">it’s like demolishing a perfectly good home </w:t>
      </w:r>
      <w:r w:rsidR="009B2F5C">
        <w:rPr>
          <w:rStyle w:val="textheading3"/>
          <w:rFonts w:ascii="Calibri" w:hAnsi="Calibri" w:cs="Calibri"/>
        </w:rPr>
        <w:t xml:space="preserve">that you live in </w:t>
      </w:r>
      <w:r w:rsidR="0051746E" w:rsidRPr="0051746E">
        <w:rPr>
          <w:rStyle w:val="textheading3"/>
          <w:rFonts w:ascii="Calibri" w:hAnsi="Calibri" w:cs="Calibri"/>
        </w:rPr>
        <w:t xml:space="preserve">before you’ve </w:t>
      </w:r>
      <w:r w:rsidR="009B2F5C">
        <w:rPr>
          <w:rStyle w:val="textheading3"/>
          <w:rFonts w:ascii="Calibri" w:hAnsi="Calibri" w:cs="Calibri"/>
        </w:rPr>
        <w:t xml:space="preserve">identified a new building plot, before you’ve bought that new plot, before you’ve got an architect to design your new house and </w:t>
      </w:r>
      <w:r w:rsidR="0051746E" w:rsidRPr="0051746E">
        <w:rPr>
          <w:rStyle w:val="textheading3"/>
          <w:rFonts w:ascii="Calibri" w:hAnsi="Calibri" w:cs="Calibri"/>
        </w:rPr>
        <w:t xml:space="preserve">before you’ve got planning permission </w:t>
      </w:r>
      <w:r w:rsidR="009B2F5C">
        <w:rPr>
          <w:rStyle w:val="textheading3"/>
          <w:rFonts w:ascii="Calibri" w:hAnsi="Calibri" w:cs="Calibri"/>
        </w:rPr>
        <w:t xml:space="preserve">to build </w:t>
      </w:r>
      <w:r w:rsidR="0051746E" w:rsidRPr="0051746E">
        <w:rPr>
          <w:rStyle w:val="textheading3"/>
          <w:rFonts w:ascii="Calibri" w:hAnsi="Calibri" w:cs="Calibri"/>
        </w:rPr>
        <w:t>it</w:t>
      </w:r>
      <w:r w:rsidR="0051746E" w:rsidRPr="000A19E8">
        <w:rPr>
          <w:rStyle w:val="textheading3"/>
          <w:rFonts w:ascii="Calibri" w:hAnsi="Calibri" w:cs="Calibri"/>
        </w:rPr>
        <w:t xml:space="preserve">.  </w:t>
      </w:r>
      <w:r w:rsidR="009B2F5C" w:rsidRPr="000A19E8">
        <w:rPr>
          <w:rStyle w:val="textheading3"/>
          <w:rFonts w:ascii="Calibri" w:hAnsi="Calibri" w:cs="Calibri"/>
        </w:rPr>
        <w:t xml:space="preserve">It’s back to front and </w:t>
      </w:r>
      <w:r w:rsidR="000A19E8" w:rsidRPr="000A19E8">
        <w:rPr>
          <w:rStyle w:val="textheading3"/>
          <w:rFonts w:ascii="Calibri" w:hAnsi="Calibri" w:cs="Calibri"/>
        </w:rPr>
        <w:t xml:space="preserve">no one in their right mind would do it that way. </w:t>
      </w:r>
      <w:r w:rsidR="0051746E" w:rsidRPr="000A19E8">
        <w:rPr>
          <w:rStyle w:val="textheading3"/>
          <w:rFonts w:ascii="Calibri" w:hAnsi="Calibri" w:cs="Calibri"/>
        </w:rPr>
        <w:t xml:space="preserve"> </w:t>
      </w:r>
      <w:r w:rsidR="0051746E" w:rsidRPr="00D71DD0">
        <w:rPr>
          <w:rStyle w:val="textheading3"/>
          <w:rFonts w:ascii="Calibri" w:hAnsi="Calibri" w:cs="Calibri"/>
          <w:b/>
          <w:bCs/>
        </w:rPr>
        <w:t xml:space="preserve">As such there is absolutely no justification </w:t>
      </w:r>
      <w:r w:rsidR="0051746E">
        <w:rPr>
          <w:rStyle w:val="textheading3"/>
          <w:rFonts w:ascii="Calibri" w:hAnsi="Calibri" w:cs="Calibri"/>
          <w:b/>
          <w:bCs/>
        </w:rPr>
        <w:t xml:space="preserve">whatsoever </w:t>
      </w:r>
      <w:r w:rsidR="0051746E" w:rsidRPr="00D71DD0">
        <w:rPr>
          <w:rStyle w:val="textheading3"/>
          <w:rFonts w:ascii="Calibri" w:hAnsi="Calibri" w:cs="Calibri"/>
          <w:b/>
          <w:bCs/>
        </w:rPr>
        <w:t>for the Council in closing the existing ground</w:t>
      </w:r>
      <w:r w:rsidR="000A19E8">
        <w:rPr>
          <w:rStyle w:val="textheading3"/>
          <w:rFonts w:ascii="Calibri" w:hAnsi="Calibri" w:cs="Calibri"/>
          <w:b/>
          <w:bCs/>
        </w:rPr>
        <w:t xml:space="preserve"> when they did.</w:t>
      </w:r>
      <w:r w:rsidR="0051746E">
        <w:rPr>
          <w:rStyle w:val="textheading3"/>
          <w:rFonts w:ascii="Calibri" w:hAnsi="Calibri" w:cs="Calibri"/>
          <w:b/>
          <w:bCs/>
        </w:rPr>
        <w:t xml:space="preserve">  </w:t>
      </w:r>
    </w:p>
    <w:p w14:paraId="3D14313C" w14:textId="4C0B334D" w:rsidR="00D71DD0" w:rsidRPr="00D71DD0" w:rsidRDefault="00D71DD0" w:rsidP="00D71DD0">
      <w:pPr>
        <w:rPr>
          <w:b/>
          <w:bCs/>
          <w:color w:val="0070C0"/>
          <w:sz w:val="24"/>
          <w:szCs w:val="24"/>
          <w:u w:val="single"/>
        </w:rPr>
      </w:pPr>
      <w:r w:rsidRPr="00D71DD0">
        <w:rPr>
          <w:b/>
          <w:bCs/>
          <w:color w:val="0070C0"/>
          <w:sz w:val="24"/>
          <w:szCs w:val="24"/>
          <w:u w:val="single"/>
        </w:rPr>
        <w:t>W</w:t>
      </w:r>
      <w:r>
        <w:rPr>
          <w:b/>
          <w:bCs/>
          <w:color w:val="0070C0"/>
          <w:sz w:val="24"/>
          <w:szCs w:val="24"/>
          <w:u w:val="single"/>
        </w:rPr>
        <w:t>hat next</w:t>
      </w:r>
      <w:r w:rsidR="000A19E8">
        <w:rPr>
          <w:b/>
          <w:bCs/>
          <w:color w:val="0070C0"/>
          <w:sz w:val="24"/>
          <w:szCs w:val="24"/>
          <w:u w:val="single"/>
        </w:rPr>
        <w:t>?</w:t>
      </w:r>
      <w:r>
        <w:rPr>
          <w:b/>
          <w:bCs/>
          <w:color w:val="0070C0"/>
          <w:sz w:val="24"/>
          <w:szCs w:val="24"/>
          <w:u w:val="single"/>
        </w:rPr>
        <w:t xml:space="preserve"> </w:t>
      </w:r>
    </w:p>
    <w:p w14:paraId="34738BCC" w14:textId="57BF03C7" w:rsidR="009B44E7" w:rsidRDefault="000A61F1" w:rsidP="009B44E7">
      <w:pPr>
        <w:textAlignment w:val="top"/>
      </w:pPr>
      <w:r>
        <w:t xml:space="preserve">Newbury Football Ground, the only one in Newbury, has stood on the </w:t>
      </w:r>
      <w:r w:rsidR="000A19E8">
        <w:t xml:space="preserve">current </w:t>
      </w:r>
      <w:r>
        <w:t>site since 1963 and has been used by all ages across the generations. The Clubhouse has been regularly used by the community for social gatherings and club meetings for</w:t>
      </w:r>
      <w:r w:rsidR="000A19E8">
        <w:t xml:space="preserve"> well </w:t>
      </w:r>
      <w:r>
        <w:t>over 50 years</w:t>
      </w:r>
      <w:r w:rsidR="009B44E7">
        <w:t xml:space="preserve"> and </w:t>
      </w:r>
      <w:r w:rsidR="00BD49A6">
        <w:t>its</w:t>
      </w:r>
      <w:r w:rsidR="009B44E7">
        <w:t xml:space="preserve"> close proximity to the Town Centre makes it a </w:t>
      </w:r>
      <w:r w:rsidR="000A19E8">
        <w:t>g</w:t>
      </w:r>
      <w:r w:rsidR="000D6CCB">
        <w:t>reat</w:t>
      </w:r>
      <w:r w:rsidR="000A19E8">
        <w:t xml:space="preserve"> location </w:t>
      </w:r>
      <w:r w:rsidR="000D6CCB">
        <w:t>as it provides c</w:t>
      </w:r>
      <w:r w:rsidR="000A19E8">
        <w:t>onvenient access for all age groups by a variety of means of transport</w:t>
      </w:r>
      <w:r w:rsidR="009B44E7">
        <w:t>.</w:t>
      </w:r>
    </w:p>
    <w:p w14:paraId="398AB8FC" w14:textId="77777777" w:rsidR="009B44E7" w:rsidRDefault="000D6CCB" w:rsidP="009B44E7">
      <w:pPr>
        <w:spacing w:after="200" w:line="276" w:lineRule="auto"/>
        <w:rPr>
          <w:rFonts w:cs="Calibri"/>
        </w:rPr>
      </w:pPr>
      <w:r>
        <w:rPr>
          <w:rFonts w:cs="Arial"/>
          <w:shd w:val="clear" w:color="auto" w:fill="FFFFFF"/>
        </w:rPr>
        <w:t>NCFG</w:t>
      </w:r>
      <w:r w:rsidRPr="004B62D9">
        <w:rPr>
          <w:rFonts w:cs="Arial"/>
          <w:shd w:val="clear" w:color="auto" w:fill="FFFFFF"/>
        </w:rPr>
        <w:t xml:space="preserve"> </w:t>
      </w:r>
      <w:r w:rsidRPr="004B62D9">
        <w:rPr>
          <w:rFonts w:cs="Calibri"/>
        </w:rPr>
        <w:t xml:space="preserve">have submitted planning </w:t>
      </w:r>
      <w:r w:rsidRPr="004B62D9">
        <w:rPr>
          <w:rFonts w:cs="Arial"/>
          <w:shd w:val="clear" w:color="auto" w:fill="FFFFFF"/>
        </w:rPr>
        <w:t>applications for 3G pitches and for a replacement clubhouse / changing facilities / floodlights on the existing Faraday Road site.</w:t>
      </w:r>
      <w:r w:rsidRPr="004B62D9">
        <w:rPr>
          <w:rFonts w:cs="Calibri"/>
        </w:rPr>
        <w:t xml:space="preserve"> </w:t>
      </w:r>
      <w:r>
        <w:rPr>
          <w:rFonts w:cs="Calibri"/>
        </w:rPr>
        <w:t>This planning application has the support o</w:t>
      </w:r>
      <w:r w:rsidR="00CB1D74">
        <w:rPr>
          <w:rFonts w:cs="Calibri"/>
        </w:rPr>
        <w:t xml:space="preserve">f the Town Council, Sport England, the Football Association, the Newbury Society and earlier this year was approved by the Local Planning Authority. In addition, 2,500 people signed a petition supporting this application.  </w:t>
      </w:r>
    </w:p>
    <w:p w14:paraId="42AD9298" w14:textId="233873B2" w:rsidR="009B44E7" w:rsidRDefault="009B44E7" w:rsidP="009B44E7">
      <w:pPr>
        <w:spacing w:after="200" w:line="276" w:lineRule="auto"/>
        <w:rPr>
          <w:rFonts w:cs="Arial"/>
          <w:shd w:val="clear" w:color="auto" w:fill="FFFFFF"/>
        </w:rPr>
      </w:pPr>
      <w:r>
        <w:rPr>
          <w:rFonts w:cs="Calibri"/>
        </w:rPr>
        <w:t xml:space="preserve">NCFG </w:t>
      </w:r>
      <w:r w:rsidR="00BD49A6">
        <w:rPr>
          <w:rFonts w:cs="Calibri"/>
        </w:rPr>
        <w:t xml:space="preserve">hope that our planning application </w:t>
      </w:r>
      <w:r w:rsidR="000B525B">
        <w:rPr>
          <w:rFonts w:cs="Calibri"/>
        </w:rPr>
        <w:t xml:space="preserve">will be </w:t>
      </w:r>
      <w:r w:rsidR="00BD49A6">
        <w:rPr>
          <w:rFonts w:cs="Calibri"/>
        </w:rPr>
        <w:t xml:space="preserve">realised but we have </w:t>
      </w:r>
      <w:r>
        <w:rPr>
          <w:rStyle w:val="textheading3"/>
          <w:rFonts w:ascii="Calibri" w:hAnsi="Calibri" w:cs="Calibri"/>
        </w:rPr>
        <w:t xml:space="preserve">always been open to the option of an alternative facility but it has to be of an equal or better standard in a similar location and be able </w:t>
      </w:r>
      <w:r w:rsidRPr="00DB011F">
        <w:rPr>
          <w:rFonts w:cs="Arial"/>
          <w:shd w:val="clear" w:color="auto" w:fill="FFFFFF"/>
        </w:rPr>
        <w:t xml:space="preserve">to support </w:t>
      </w:r>
      <w:r>
        <w:rPr>
          <w:rFonts w:cs="Arial"/>
          <w:shd w:val="clear" w:color="auto" w:fill="FFFFFF"/>
        </w:rPr>
        <w:t xml:space="preserve">all </w:t>
      </w:r>
      <w:r w:rsidRPr="00DB011F">
        <w:rPr>
          <w:rFonts w:cs="Arial"/>
          <w:shd w:val="clear" w:color="auto" w:fill="FFFFFF"/>
        </w:rPr>
        <w:t>teams that can</w:t>
      </w:r>
      <w:r w:rsidR="00BD49A6">
        <w:rPr>
          <w:rFonts w:cs="Arial"/>
          <w:shd w:val="clear" w:color="auto" w:fill="FFFFFF"/>
        </w:rPr>
        <w:t xml:space="preserve"> and want to</w:t>
      </w:r>
      <w:r w:rsidRPr="00DB011F">
        <w:rPr>
          <w:rFonts w:cs="Arial"/>
          <w:shd w:val="clear" w:color="auto" w:fill="FFFFFF"/>
        </w:rPr>
        <w:t xml:space="preserve"> compete in the National League System.</w:t>
      </w:r>
    </w:p>
    <w:p w14:paraId="5D8982E2" w14:textId="406BEE1A" w:rsidR="00BD49A6" w:rsidRDefault="00BD49A6" w:rsidP="00BD49A6">
      <w:pPr>
        <w:pStyle w:val="NoSpacing"/>
      </w:pPr>
      <w:r>
        <w:lastRenderedPageBreak/>
        <w:t>As we approach the 2-year anniversary (24</w:t>
      </w:r>
      <w:r>
        <w:rPr>
          <w:vertAlign w:val="superscript"/>
        </w:rPr>
        <w:t>th</w:t>
      </w:r>
      <w:r>
        <w:t xml:space="preserve"> June 2020) since the ground was closed, we see a simple, sensible and practical way forward, which is:</w:t>
      </w:r>
    </w:p>
    <w:p w14:paraId="20BE597F" w14:textId="77777777" w:rsidR="00BD49A6" w:rsidRDefault="00BD49A6" w:rsidP="00BD49A6">
      <w:pPr>
        <w:pStyle w:val="NoSpacing"/>
      </w:pPr>
    </w:p>
    <w:p w14:paraId="7FDBD5A4" w14:textId="006AEACD" w:rsidR="00BD49A6" w:rsidRDefault="00BD49A6" w:rsidP="00BD49A6">
      <w:pPr>
        <w:pStyle w:val="NoSpacing"/>
      </w:pPr>
      <w:r>
        <w:t>The ground should be returned to its former status (step 5 facility) without further delay and remain open and fully operational until either:</w:t>
      </w:r>
    </w:p>
    <w:p w14:paraId="2F9FE6FF" w14:textId="77777777" w:rsidR="00BD49A6" w:rsidRDefault="00BD49A6" w:rsidP="00BD49A6">
      <w:pPr>
        <w:pStyle w:val="NoSpacing"/>
      </w:pPr>
    </w:p>
    <w:p w14:paraId="246D8633" w14:textId="77777777" w:rsidR="00BD49A6" w:rsidRDefault="00BD49A6" w:rsidP="00BD49A6">
      <w:pPr>
        <w:pStyle w:val="NoSpacing"/>
        <w:ind w:left="720"/>
        <w:rPr>
          <w:rStyle w:val="m7803311278095273459xtextheading3"/>
        </w:rPr>
      </w:pPr>
      <w:r>
        <w:rPr>
          <w:rStyle w:val="m7803311278095273459xtextheading3"/>
        </w:rPr>
        <w:t xml:space="preserve">The Council has provided a replacement (and fully operational) facility in a suitable location that is </w:t>
      </w:r>
      <w:r>
        <w:t>of equivalent or better quality</w:t>
      </w:r>
      <w:r>
        <w:rPr>
          <w:rStyle w:val="m7803311278095273459xtextheading3"/>
          <w:i/>
          <w:iCs/>
        </w:rPr>
        <w:t>.</w:t>
      </w:r>
      <w:r>
        <w:rPr>
          <w:rStyle w:val="m7803311278095273459xtextheading3"/>
          <w:i/>
          <w:iCs/>
        </w:rPr>
        <w:br/>
        <w:t>or</w:t>
      </w:r>
    </w:p>
    <w:p w14:paraId="18C229E5" w14:textId="77777777" w:rsidR="00BD49A6" w:rsidRDefault="00BD49A6" w:rsidP="00BD49A6">
      <w:pPr>
        <w:pStyle w:val="NoSpacing"/>
        <w:ind w:firstLine="720"/>
        <w:rPr>
          <w:rStyle w:val="m7803311278095273459xtextheading3"/>
        </w:rPr>
      </w:pPr>
      <w:r>
        <w:t>NCFG</w:t>
      </w:r>
      <w:r>
        <w:rPr>
          <w:rStyle w:val="m7803311278095273459apple-converted-space"/>
        </w:rPr>
        <w:t> </w:t>
      </w:r>
      <w:r>
        <w:rPr>
          <w:rStyle w:val="m7803311278095273459xtextheading3"/>
        </w:rPr>
        <w:t>plans for a 3G pitch and new club house at the current site has been delivered.</w:t>
      </w:r>
    </w:p>
    <w:p w14:paraId="6BCE0816" w14:textId="77777777" w:rsidR="00BD49A6" w:rsidRDefault="00BD49A6" w:rsidP="00BD49A6">
      <w:pPr>
        <w:pStyle w:val="NoSpacing"/>
        <w:rPr>
          <w:rStyle w:val="m7803311278095273459xtextheading3"/>
        </w:rPr>
      </w:pPr>
    </w:p>
    <w:p w14:paraId="5A192249" w14:textId="77777777" w:rsidR="00BD49A6" w:rsidRDefault="00BD49A6" w:rsidP="00BD49A6">
      <w:pPr>
        <w:pStyle w:val="NoSpacing"/>
        <w:rPr>
          <w:rStyle w:val="m7803311278095273459xtextheading3"/>
        </w:rPr>
      </w:pPr>
      <w:r>
        <w:rPr>
          <w:rStyle w:val="m7803311278095273459xtextheading3"/>
        </w:rPr>
        <w:t xml:space="preserve">With all the continued controversy surrounding the London Road Industrial Estate why in all honesty would the Council not accept this as a gracious and sensible way forward.  </w:t>
      </w:r>
    </w:p>
    <w:p w14:paraId="275038BA" w14:textId="4B9D09B1" w:rsidR="00BD49A6" w:rsidRDefault="00BD49A6" w:rsidP="009B44E7">
      <w:pPr>
        <w:spacing w:after="200" w:line="276" w:lineRule="auto"/>
        <w:rPr>
          <w:rFonts w:cs="Arial"/>
          <w:shd w:val="clear" w:color="auto" w:fill="FFFFFF"/>
        </w:rPr>
      </w:pPr>
    </w:p>
    <w:p w14:paraId="3EB31C12" w14:textId="2BD3CDF9" w:rsidR="001155BB" w:rsidRPr="00CF0B66" w:rsidRDefault="00CB1D74" w:rsidP="00AF28FC">
      <w:pPr>
        <w:rPr>
          <w:b/>
          <w:bCs/>
          <w:color w:val="0070C0"/>
          <w:sz w:val="24"/>
          <w:szCs w:val="24"/>
          <w:u w:val="single"/>
        </w:rPr>
      </w:pPr>
      <w:r>
        <w:rPr>
          <w:b/>
          <w:bCs/>
          <w:color w:val="0070C0"/>
          <w:sz w:val="24"/>
          <w:szCs w:val="24"/>
          <w:u w:val="single"/>
        </w:rPr>
        <w:t>NCFG, w</w:t>
      </w:r>
      <w:r w:rsidR="001155BB" w:rsidRPr="00CF0B66">
        <w:rPr>
          <w:b/>
          <w:bCs/>
          <w:color w:val="0070C0"/>
          <w:sz w:val="24"/>
          <w:szCs w:val="24"/>
          <w:u w:val="single"/>
        </w:rPr>
        <w:t>ho are we and why do we exist?</w:t>
      </w:r>
    </w:p>
    <w:p w14:paraId="35751474" w14:textId="63FB19C2" w:rsidR="00AF28FC" w:rsidRDefault="00AF28FC" w:rsidP="00AF28FC">
      <w:r>
        <w:t xml:space="preserve">In </w:t>
      </w:r>
      <w:r w:rsidR="00252FD7">
        <w:t xml:space="preserve">late </w:t>
      </w:r>
      <w:r>
        <w:t>201</w:t>
      </w:r>
      <w:r w:rsidR="00252FD7">
        <w:t>5</w:t>
      </w:r>
      <w:r w:rsidR="00E04023">
        <w:t>,</w:t>
      </w:r>
      <w:r>
        <w:t xml:space="preserve"> as a </w:t>
      </w:r>
      <w:r w:rsidR="001155BB">
        <w:t xml:space="preserve">direct </w:t>
      </w:r>
      <w:r>
        <w:t>consequence of West Berkshire Council’s de</w:t>
      </w:r>
      <w:r w:rsidR="00E04023">
        <w:t>cision</w:t>
      </w:r>
      <w:r>
        <w:t xml:space="preserve"> to close Newbury’s only community football ground, without </w:t>
      </w:r>
      <w:r w:rsidR="00E04023">
        <w:t xml:space="preserve">a </w:t>
      </w:r>
      <w:r>
        <w:t xml:space="preserve">commitment to replace it, </w:t>
      </w:r>
      <w:r w:rsidR="001155BB">
        <w:t>Newbury Community Football Group (</w:t>
      </w:r>
      <w:r>
        <w:t>NCFG</w:t>
      </w:r>
      <w:r w:rsidR="001155BB">
        <w:t>)</w:t>
      </w:r>
      <w:r>
        <w:t xml:space="preserve"> was formed.</w:t>
      </w:r>
    </w:p>
    <w:p w14:paraId="00EFD7F3" w14:textId="77777777" w:rsidR="00E04023" w:rsidRDefault="00AF28FC" w:rsidP="00E07552">
      <w:r>
        <w:t xml:space="preserve">NCFG </w:t>
      </w:r>
      <w:r w:rsidR="001155BB">
        <w:t xml:space="preserve">is a Community Interest Company (CIC) </w:t>
      </w:r>
      <w:r w:rsidR="00AD65CE">
        <w:t>incorporated in 2016 (Company No</w:t>
      </w:r>
      <w:r w:rsidR="00E07552">
        <w:t xml:space="preserve">.10155949). </w:t>
      </w:r>
    </w:p>
    <w:p w14:paraId="5B7EA7BE" w14:textId="7877456A" w:rsidR="00E07552" w:rsidRPr="00800A0E" w:rsidRDefault="00E07552" w:rsidP="00E07552">
      <w:pPr>
        <w:rPr>
          <w:sz w:val="20"/>
          <w:szCs w:val="20"/>
        </w:rPr>
      </w:pPr>
      <w:r w:rsidRPr="00E07552">
        <w:t xml:space="preserve">The </w:t>
      </w:r>
      <w:r>
        <w:t xml:space="preserve">simple </w:t>
      </w:r>
      <w:r w:rsidRPr="00E07552">
        <w:t>object</w:t>
      </w:r>
      <w:r>
        <w:t>ive</w:t>
      </w:r>
      <w:r w:rsidRPr="00E07552">
        <w:t xml:space="preserve"> of the C</w:t>
      </w:r>
      <w:r>
        <w:t xml:space="preserve">IC </w:t>
      </w:r>
      <w:r w:rsidRPr="00E07552">
        <w:t>is to carry o</w:t>
      </w:r>
      <w:r>
        <w:t xml:space="preserve">ut </w:t>
      </w:r>
      <w:r w:rsidRPr="00E07552">
        <w:t xml:space="preserve">activities which benefit the </w:t>
      </w:r>
      <w:r>
        <w:t xml:space="preserve">whole </w:t>
      </w:r>
      <w:r w:rsidRPr="00E07552">
        <w:t xml:space="preserve">community and in particular </w:t>
      </w:r>
      <w:r w:rsidR="00DC3612">
        <w:t xml:space="preserve">to </w:t>
      </w:r>
      <w:r w:rsidRPr="00E07552">
        <w:t xml:space="preserve">support and champion the provision of </w:t>
      </w:r>
      <w:r>
        <w:t xml:space="preserve">first class, easily accessible, </w:t>
      </w:r>
      <w:r w:rsidRPr="00E07552">
        <w:t>football</w:t>
      </w:r>
      <w:r>
        <w:t xml:space="preserve"> facilities</w:t>
      </w:r>
      <w:r w:rsidRPr="00E07552">
        <w:t xml:space="preserve"> for </w:t>
      </w:r>
      <w:r>
        <w:t>ALL groups</w:t>
      </w:r>
      <w:r w:rsidRPr="00E07552">
        <w:t xml:space="preserve"> in the local community.</w:t>
      </w:r>
      <w:r w:rsidRPr="00800A0E">
        <w:rPr>
          <w:sz w:val="20"/>
          <w:szCs w:val="20"/>
        </w:rPr>
        <w:t xml:space="preserve">   </w:t>
      </w:r>
    </w:p>
    <w:p w14:paraId="46FD151A" w14:textId="14A06050" w:rsidR="00AF28FC" w:rsidRDefault="00DC3612" w:rsidP="00AF28FC">
      <w:r>
        <w:t>F</w:t>
      </w:r>
      <w:r w:rsidR="00AF28FC">
        <w:t>ootball</w:t>
      </w:r>
      <w:r>
        <w:t xml:space="preserve"> is our </w:t>
      </w:r>
      <w:r w:rsidR="00AF28FC">
        <w:t xml:space="preserve">national </w:t>
      </w:r>
      <w:r>
        <w:t xml:space="preserve">sport; it </w:t>
      </w:r>
      <w:r w:rsidR="00AF28FC">
        <w:t>inspires young people and provides a focus for personal and physical development from early years into adulthood.</w:t>
      </w:r>
    </w:p>
    <w:p w14:paraId="36F231BE" w14:textId="77777777" w:rsidR="00030D31" w:rsidRDefault="00030D31" w:rsidP="00030D31"/>
    <w:p w14:paraId="046B22A4" w14:textId="06C10896" w:rsidR="00030D31" w:rsidRDefault="00030D31" w:rsidP="00030D31">
      <w:r>
        <w:t xml:space="preserve">Contact - </w:t>
      </w:r>
      <w:hyperlink r:id="rId8" w:history="1">
        <w:r w:rsidR="00846364" w:rsidRPr="009D3BB4">
          <w:rPr>
            <w:rStyle w:val="Hyperlink"/>
          </w:rPr>
          <w:t>press@ncfg.uk</w:t>
        </w:r>
      </w:hyperlink>
      <w:r w:rsidR="00846364">
        <w:t xml:space="preserve">: </w:t>
      </w:r>
      <w:r>
        <w:t xml:space="preserve">Paul Morgan 07767 817208 or Lee McDougall - 07836 201362 </w:t>
      </w:r>
    </w:p>
    <w:p w14:paraId="6451F35D" w14:textId="77777777" w:rsidR="00030D31" w:rsidRDefault="00030D31" w:rsidP="00AF28FC"/>
    <w:sectPr w:rsidR="00030D3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A4D64" w14:textId="77777777" w:rsidR="008F5013" w:rsidRDefault="008F5013" w:rsidP="00030D31">
      <w:pPr>
        <w:spacing w:after="0" w:line="240" w:lineRule="auto"/>
      </w:pPr>
      <w:r>
        <w:separator/>
      </w:r>
    </w:p>
  </w:endnote>
  <w:endnote w:type="continuationSeparator" w:id="0">
    <w:p w14:paraId="0721DBCD" w14:textId="77777777" w:rsidR="008F5013" w:rsidRDefault="008F5013" w:rsidP="0003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992BA" w14:textId="77777777" w:rsidR="008F5013" w:rsidRDefault="008F5013" w:rsidP="00030D31">
      <w:pPr>
        <w:spacing w:after="0" w:line="240" w:lineRule="auto"/>
      </w:pPr>
      <w:r>
        <w:separator/>
      </w:r>
    </w:p>
  </w:footnote>
  <w:footnote w:type="continuationSeparator" w:id="0">
    <w:p w14:paraId="644A1509" w14:textId="77777777" w:rsidR="008F5013" w:rsidRDefault="008F5013" w:rsidP="00030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44F4C" w14:textId="28CF8883" w:rsidR="00030D31" w:rsidRDefault="00030D31">
    <w:pPr>
      <w:pStyle w:val="Header"/>
    </w:pPr>
    <w:r w:rsidRPr="00030D31">
      <w:rPr>
        <w:b/>
        <w:bCs/>
        <w:sz w:val="24"/>
        <w:szCs w:val="24"/>
      </w:rPr>
      <w:t>Newbury Community Football Group</w:t>
    </w:r>
    <w:r>
      <w:rPr>
        <w:b/>
        <w:bCs/>
        <w:sz w:val="24"/>
        <w:szCs w:val="24"/>
      </w:rPr>
      <w:t xml:space="preserve"> (NCFG)</w:t>
    </w:r>
    <w:r w:rsidRPr="00030D31">
      <w:rPr>
        <w:b/>
        <w:bCs/>
        <w:sz w:val="24"/>
        <w:szCs w:val="24"/>
      </w:rPr>
      <w:t xml:space="preserve"> Press Release</w:t>
    </w:r>
    <w:r>
      <w:tab/>
    </w:r>
    <w:r>
      <w:rPr>
        <w:noProof/>
      </w:rPr>
      <w:drawing>
        <wp:inline distT="0" distB="0" distL="0" distR="0" wp14:anchorId="6A07A949" wp14:editId="14F023D1">
          <wp:extent cx="1273810" cy="388620"/>
          <wp:effectExtent l="0" t="0" r="254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75423" cy="389112"/>
                  </a:xfrm>
                  <a:prstGeom prst="rect">
                    <a:avLst/>
                  </a:prstGeom>
                </pic:spPr>
              </pic:pic>
            </a:graphicData>
          </a:graphic>
        </wp:inline>
      </w:drawing>
    </w:r>
  </w:p>
  <w:p w14:paraId="3CB4CB3A" w14:textId="77777777" w:rsidR="00030D31" w:rsidRDefault="00030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7081"/>
    <w:multiLevelType w:val="hybridMultilevel"/>
    <w:tmpl w:val="157A584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156BB1"/>
    <w:multiLevelType w:val="hybridMultilevel"/>
    <w:tmpl w:val="6050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32051"/>
    <w:multiLevelType w:val="hybridMultilevel"/>
    <w:tmpl w:val="D6B8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C42A5"/>
    <w:multiLevelType w:val="hybridMultilevel"/>
    <w:tmpl w:val="C82CE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82209"/>
    <w:multiLevelType w:val="hybridMultilevel"/>
    <w:tmpl w:val="FC366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42664"/>
    <w:multiLevelType w:val="hybridMultilevel"/>
    <w:tmpl w:val="028C0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2E6EDC"/>
    <w:multiLevelType w:val="hybridMultilevel"/>
    <w:tmpl w:val="9A2035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3518A4"/>
    <w:multiLevelType w:val="hybridMultilevel"/>
    <w:tmpl w:val="CAF0EEC4"/>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5BC00D73"/>
    <w:multiLevelType w:val="hybridMultilevel"/>
    <w:tmpl w:val="3E76AD5A"/>
    <w:lvl w:ilvl="0" w:tplc="F6CEE020">
      <w:start w:val="1"/>
      <w:numFmt w:val="bullet"/>
      <w:lvlText w:val="•"/>
      <w:lvlJc w:val="left"/>
      <w:pPr>
        <w:tabs>
          <w:tab w:val="num" w:pos="720"/>
        </w:tabs>
        <w:ind w:left="720" w:hanging="360"/>
      </w:pPr>
      <w:rPr>
        <w:rFonts w:ascii="Arial" w:hAnsi="Arial" w:hint="default"/>
      </w:rPr>
    </w:lvl>
    <w:lvl w:ilvl="1" w:tplc="EDA0CC0E" w:tentative="1">
      <w:start w:val="1"/>
      <w:numFmt w:val="bullet"/>
      <w:lvlText w:val="•"/>
      <w:lvlJc w:val="left"/>
      <w:pPr>
        <w:tabs>
          <w:tab w:val="num" w:pos="1440"/>
        </w:tabs>
        <w:ind w:left="1440" w:hanging="360"/>
      </w:pPr>
      <w:rPr>
        <w:rFonts w:ascii="Arial" w:hAnsi="Arial" w:hint="default"/>
      </w:rPr>
    </w:lvl>
    <w:lvl w:ilvl="2" w:tplc="DFF08DD0" w:tentative="1">
      <w:start w:val="1"/>
      <w:numFmt w:val="bullet"/>
      <w:lvlText w:val="•"/>
      <w:lvlJc w:val="left"/>
      <w:pPr>
        <w:tabs>
          <w:tab w:val="num" w:pos="2160"/>
        </w:tabs>
        <w:ind w:left="2160" w:hanging="360"/>
      </w:pPr>
      <w:rPr>
        <w:rFonts w:ascii="Arial" w:hAnsi="Arial" w:hint="default"/>
      </w:rPr>
    </w:lvl>
    <w:lvl w:ilvl="3" w:tplc="0C940F4C" w:tentative="1">
      <w:start w:val="1"/>
      <w:numFmt w:val="bullet"/>
      <w:lvlText w:val="•"/>
      <w:lvlJc w:val="left"/>
      <w:pPr>
        <w:tabs>
          <w:tab w:val="num" w:pos="2880"/>
        </w:tabs>
        <w:ind w:left="2880" w:hanging="360"/>
      </w:pPr>
      <w:rPr>
        <w:rFonts w:ascii="Arial" w:hAnsi="Arial" w:hint="default"/>
      </w:rPr>
    </w:lvl>
    <w:lvl w:ilvl="4" w:tplc="137CF680" w:tentative="1">
      <w:start w:val="1"/>
      <w:numFmt w:val="bullet"/>
      <w:lvlText w:val="•"/>
      <w:lvlJc w:val="left"/>
      <w:pPr>
        <w:tabs>
          <w:tab w:val="num" w:pos="3600"/>
        </w:tabs>
        <w:ind w:left="3600" w:hanging="360"/>
      </w:pPr>
      <w:rPr>
        <w:rFonts w:ascii="Arial" w:hAnsi="Arial" w:hint="default"/>
      </w:rPr>
    </w:lvl>
    <w:lvl w:ilvl="5" w:tplc="2D06B750" w:tentative="1">
      <w:start w:val="1"/>
      <w:numFmt w:val="bullet"/>
      <w:lvlText w:val="•"/>
      <w:lvlJc w:val="left"/>
      <w:pPr>
        <w:tabs>
          <w:tab w:val="num" w:pos="4320"/>
        </w:tabs>
        <w:ind w:left="4320" w:hanging="360"/>
      </w:pPr>
      <w:rPr>
        <w:rFonts w:ascii="Arial" w:hAnsi="Arial" w:hint="default"/>
      </w:rPr>
    </w:lvl>
    <w:lvl w:ilvl="6" w:tplc="040CA210" w:tentative="1">
      <w:start w:val="1"/>
      <w:numFmt w:val="bullet"/>
      <w:lvlText w:val="•"/>
      <w:lvlJc w:val="left"/>
      <w:pPr>
        <w:tabs>
          <w:tab w:val="num" w:pos="5040"/>
        </w:tabs>
        <w:ind w:left="5040" w:hanging="360"/>
      </w:pPr>
      <w:rPr>
        <w:rFonts w:ascii="Arial" w:hAnsi="Arial" w:hint="default"/>
      </w:rPr>
    </w:lvl>
    <w:lvl w:ilvl="7" w:tplc="E0941EA8" w:tentative="1">
      <w:start w:val="1"/>
      <w:numFmt w:val="bullet"/>
      <w:lvlText w:val="•"/>
      <w:lvlJc w:val="left"/>
      <w:pPr>
        <w:tabs>
          <w:tab w:val="num" w:pos="5760"/>
        </w:tabs>
        <w:ind w:left="5760" w:hanging="360"/>
      </w:pPr>
      <w:rPr>
        <w:rFonts w:ascii="Arial" w:hAnsi="Arial" w:hint="default"/>
      </w:rPr>
    </w:lvl>
    <w:lvl w:ilvl="8" w:tplc="977AB4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4C41164"/>
    <w:multiLevelType w:val="hybridMultilevel"/>
    <w:tmpl w:val="B5506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3451D"/>
    <w:multiLevelType w:val="hybridMultilevel"/>
    <w:tmpl w:val="D694A8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98357F"/>
    <w:multiLevelType w:val="hybridMultilevel"/>
    <w:tmpl w:val="E2AEC4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5"/>
  </w:num>
  <w:num w:numId="3">
    <w:abstractNumId w:val="8"/>
  </w:num>
  <w:num w:numId="4">
    <w:abstractNumId w:val="9"/>
  </w:num>
  <w:num w:numId="5">
    <w:abstractNumId w:val="4"/>
  </w:num>
  <w:num w:numId="6">
    <w:abstractNumId w:val="1"/>
  </w:num>
  <w:num w:numId="7">
    <w:abstractNumId w:val="7"/>
  </w:num>
  <w:num w:numId="8">
    <w:abstractNumId w:val="10"/>
  </w:num>
  <w:num w:numId="9">
    <w:abstractNumId w:val="6"/>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52"/>
    <w:rsid w:val="00015EB8"/>
    <w:rsid w:val="00030D31"/>
    <w:rsid w:val="00033BF5"/>
    <w:rsid w:val="000516C7"/>
    <w:rsid w:val="000A19E8"/>
    <w:rsid w:val="000A61F1"/>
    <w:rsid w:val="000B525B"/>
    <w:rsid w:val="000D6CCB"/>
    <w:rsid w:val="00103F11"/>
    <w:rsid w:val="001135A8"/>
    <w:rsid w:val="001155BB"/>
    <w:rsid w:val="0016212A"/>
    <w:rsid w:val="001F282F"/>
    <w:rsid w:val="001F6D2A"/>
    <w:rsid w:val="00231CE4"/>
    <w:rsid w:val="00236B41"/>
    <w:rsid w:val="00243DD3"/>
    <w:rsid w:val="00252FD7"/>
    <w:rsid w:val="00266FA6"/>
    <w:rsid w:val="002B4BB8"/>
    <w:rsid w:val="002C07B3"/>
    <w:rsid w:val="00324A06"/>
    <w:rsid w:val="0044576D"/>
    <w:rsid w:val="00466B69"/>
    <w:rsid w:val="004E66C7"/>
    <w:rsid w:val="004F118B"/>
    <w:rsid w:val="0051746E"/>
    <w:rsid w:val="005821E8"/>
    <w:rsid w:val="00586552"/>
    <w:rsid w:val="006409CE"/>
    <w:rsid w:val="00647D24"/>
    <w:rsid w:val="006B0C15"/>
    <w:rsid w:val="00714333"/>
    <w:rsid w:val="00735467"/>
    <w:rsid w:val="00754BA2"/>
    <w:rsid w:val="00754F3C"/>
    <w:rsid w:val="00780F29"/>
    <w:rsid w:val="007C07A5"/>
    <w:rsid w:val="007E6A98"/>
    <w:rsid w:val="00800396"/>
    <w:rsid w:val="008242DF"/>
    <w:rsid w:val="00836D8F"/>
    <w:rsid w:val="00846364"/>
    <w:rsid w:val="0088156E"/>
    <w:rsid w:val="008F5013"/>
    <w:rsid w:val="00901B1F"/>
    <w:rsid w:val="009032F7"/>
    <w:rsid w:val="009B2F5C"/>
    <w:rsid w:val="009B44E7"/>
    <w:rsid w:val="009D3BF7"/>
    <w:rsid w:val="009E7B2E"/>
    <w:rsid w:val="009F37D8"/>
    <w:rsid w:val="009F78A6"/>
    <w:rsid w:val="00A25F37"/>
    <w:rsid w:val="00A62FD4"/>
    <w:rsid w:val="00AC7F98"/>
    <w:rsid w:val="00AD65CE"/>
    <w:rsid w:val="00AF28FC"/>
    <w:rsid w:val="00B17B69"/>
    <w:rsid w:val="00B47FCD"/>
    <w:rsid w:val="00BD202B"/>
    <w:rsid w:val="00BD49A6"/>
    <w:rsid w:val="00C46FBD"/>
    <w:rsid w:val="00C95D72"/>
    <w:rsid w:val="00CB1D74"/>
    <w:rsid w:val="00CD3AA8"/>
    <w:rsid w:val="00CF0B66"/>
    <w:rsid w:val="00D20BFC"/>
    <w:rsid w:val="00D42E30"/>
    <w:rsid w:val="00D465CE"/>
    <w:rsid w:val="00D71DD0"/>
    <w:rsid w:val="00D96B31"/>
    <w:rsid w:val="00DB011F"/>
    <w:rsid w:val="00DB58B1"/>
    <w:rsid w:val="00DC3612"/>
    <w:rsid w:val="00E04023"/>
    <w:rsid w:val="00E07552"/>
    <w:rsid w:val="00E11FB1"/>
    <w:rsid w:val="00E12D20"/>
    <w:rsid w:val="00ED301A"/>
    <w:rsid w:val="00F44926"/>
    <w:rsid w:val="00F55A33"/>
    <w:rsid w:val="00FD44F0"/>
    <w:rsid w:val="00FD5F88"/>
    <w:rsid w:val="00FE5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84C2"/>
  <w15:chartTrackingRefBased/>
  <w15:docId w15:val="{85DA703D-5BEC-4ABE-87C7-1909B6DE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821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82F"/>
    <w:rPr>
      <w:color w:val="0000FF"/>
      <w:u w:val="single"/>
    </w:rPr>
  </w:style>
  <w:style w:type="character" w:customStyle="1" w:styleId="onecomwebmail-colour">
    <w:name w:val="onecomwebmail-colour"/>
    <w:basedOn w:val="DefaultParagraphFont"/>
    <w:rsid w:val="001F282F"/>
  </w:style>
  <w:style w:type="paragraph" w:styleId="ListParagraph">
    <w:name w:val="List Paragraph"/>
    <w:basedOn w:val="Normal"/>
    <w:uiPriority w:val="34"/>
    <w:qFormat/>
    <w:rsid w:val="00AF28FC"/>
    <w:pPr>
      <w:ind w:left="720"/>
      <w:contextualSpacing/>
    </w:pPr>
  </w:style>
  <w:style w:type="paragraph" w:styleId="NormalWeb">
    <w:name w:val="Normal (Web)"/>
    <w:basedOn w:val="Normal"/>
    <w:uiPriority w:val="99"/>
    <w:semiHidden/>
    <w:unhideWhenUsed/>
    <w:rsid w:val="00ED30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D301A"/>
    <w:rPr>
      <w:color w:val="954F72" w:themeColor="followedHyperlink"/>
      <w:u w:val="single"/>
    </w:rPr>
  </w:style>
  <w:style w:type="character" w:customStyle="1" w:styleId="Heading3Char">
    <w:name w:val="Heading 3 Char"/>
    <w:basedOn w:val="DefaultParagraphFont"/>
    <w:link w:val="Heading3"/>
    <w:uiPriority w:val="9"/>
    <w:rsid w:val="005821E8"/>
    <w:rPr>
      <w:rFonts w:asciiTheme="majorHAnsi" w:eastAsiaTheme="majorEastAsia" w:hAnsiTheme="majorHAnsi" w:cstheme="majorBidi"/>
      <w:color w:val="1F3763" w:themeColor="accent1" w:themeShade="7F"/>
      <w:sz w:val="24"/>
      <w:szCs w:val="24"/>
    </w:rPr>
  </w:style>
  <w:style w:type="character" w:customStyle="1" w:styleId="textheading3">
    <w:name w:val="textheading3"/>
    <w:basedOn w:val="DefaultParagraphFont"/>
    <w:rsid w:val="005821E8"/>
  </w:style>
  <w:style w:type="character" w:styleId="Strong">
    <w:name w:val="Strong"/>
    <w:basedOn w:val="DefaultParagraphFont"/>
    <w:uiPriority w:val="22"/>
    <w:qFormat/>
    <w:rsid w:val="00800396"/>
    <w:rPr>
      <w:b/>
      <w:bCs/>
    </w:rPr>
  </w:style>
  <w:style w:type="character" w:customStyle="1" w:styleId="sdzsvb">
    <w:name w:val="sdzsvb"/>
    <w:basedOn w:val="DefaultParagraphFont"/>
    <w:rsid w:val="00754F3C"/>
  </w:style>
  <w:style w:type="paragraph" w:customStyle="1" w:styleId="BodyA">
    <w:name w:val="Body A"/>
    <w:basedOn w:val="Normal"/>
    <w:rsid w:val="00836D8F"/>
    <w:pPr>
      <w:spacing w:line="252" w:lineRule="auto"/>
    </w:pPr>
    <w:rPr>
      <w:rFonts w:ascii="Calibri" w:hAnsi="Calibri" w:cs="Calibri"/>
      <w:color w:val="000000"/>
      <w:lang w:eastAsia="en-GB"/>
    </w:rPr>
  </w:style>
  <w:style w:type="character" w:customStyle="1" w:styleId="None">
    <w:name w:val="None"/>
    <w:basedOn w:val="DefaultParagraphFont"/>
    <w:rsid w:val="00836D8F"/>
  </w:style>
  <w:style w:type="character" w:customStyle="1" w:styleId="Hyperlink0">
    <w:name w:val="Hyperlink.0"/>
    <w:basedOn w:val="DefaultParagraphFont"/>
    <w:rsid w:val="00836D8F"/>
  </w:style>
  <w:style w:type="paragraph" w:styleId="NoSpacing">
    <w:name w:val="No Spacing"/>
    <w:uiPriority w:val="1"/>
    <w:qFormat/>
    <w:rsid w:val="00D71DD0"/>
    <w:pPr>
      <w:spacing w:after="0" w:line="240" w:lineRule="auto"/>
    </w:pPr>
  </w:style>
  <w:style w:type="character" w:customStyle="1" w:styleId="m7803311278095273459apple-converted-space">
    <w:name w:val="m_7803311278095273459apple-converted-space"/>
    <w:basedOn w:val="DefaultParagraphFont"/>
    <w:rsid w:val="00BD49A6"/>
  </w:style>
  <w:style w:type="character" w:customStyle="1" w:styleId="m7803311278095273459xtextheading3">
    <w:name w:val="m_7803311278095273459xtextheading3"/>
    <w:basedOn w:val="DefaultParagraphFont"/>
    <w:rsid w:val="00BD49A6"/>
  </w:style>
  <w:style w:type="paragraph" w:styleId="Header">
    <w:name w:val="header"/>
    <w:basedOn w:val="Normal"/>
    <w:link w:val="HeaderChar"/>
    <w:uiPriority w:val="99"/>
    <w:unhideWhenUsed/>
    <w:rsid w:val="00030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D31"/>
  </w:style>
  <w:style w:type="paragraph" w:styleId="Footer">
    <w:name w:val="footer"/>
    <w:basedOn w:val="Normal"/>
    <w:link w:val="FooterChar"/>
    <w:uiPriority w:val="99"/>
    <w:unhideWhenUsed/>
    <w:rsid w:val="00030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D31"/>
  </w:style>
  <w:style w:type="character" w:styleId="UnresolvedMention">
    <w:name w:val="Unresolved Mention"/>
    <w:basedOn w:val="DefaultParagraphFont"/>
    <w:uiPriority w:val="99"/>
    <w:semiHidden/>
    <w:unhideWhenUsed/>
    <w:rsid w:val="00846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832962">
      <w:bodyDiv w:val="1"/>
      <w:marLeft w:val="0"/>
      <w:marRight w:val="0"/>
      <w:marTop w:val="0"/>
      <w:marBottom w:val="0"/>
      <w:divBdr>
        <w:top w:val="none" w:sz="0" w:space="0" w:color="auto"/>
        <w:left w:val="none" w:sz="0" w:space="0" w:color="auto"/>
        <w:bottom w:val="none" w:sz="0" w:space="0" w:color="auto"/>
        <w:right w:val="none" w:sz="0" w:space="0" w:color="auto"/>
      </w:divBdr>
    </w:div>
    <w:div w:id="560797706">
      <w:bodyDiv w:val="1"/>
      <w:marLeft w:val="0"/>
      <w:marRight w:val="0"/>
      <w:marTop w:val="0"/>
      <w:marBottom w:val="0"/>
      <w:divBdr>
        <w:top w:val="none" w:sz="0" w:space="0" w:color="auto"/>
        <w:left w:val="none" w:sz="0" w:space="0" w:color="auto"/>
        <w:bottom w:val="none" w:sz="0" w:space="0" w:color="auto"/>
        <w:right w:val="none" w:sz="0" w:space="0" w:color="auto"/>
      </w:divBdr>
    </w:div>
    <w:div w:id="727190924">
      <w:bodyDiv w:val="1"/>
      <w:marLeft w:val="0"/>
      <w:marRight w:val="0"/>
      <w:marTop w:val="0"/>
      <w:marBottom w:val="0"/>
      <w:divBdr>
        <w:top w:val="none" w:sz="0" w:space="0" w:color="auto"/>
        <w:left w:val="none" w:sz="0" w:space="0" w:color="auto"/>
        <w:bottom w:val="none" w:sz="0" w:space="0" w:color="auto"/>
        <w:right w:val="none" w:sz="0" w:space="0" w:color="auto"/>
      </w:divBdr>
      <w:divsChild>
        <w:div w:id="906184747">
          <w:marLeft w:val="0"/>
          <w:marRight w:val="0"/>
          <w:marTop w:val="0"/>
          <w:marBottom w:val="0"/>
          <w:divBdr>
            <w:top w:val="none" w:sz="0" w:space="0" w:color="auto"/>
            <w:left w:val="none" w:sz="0" w:space="0" w:color="auto"/>
            <w:bottom w:val="none" w:sz="0" w:space="0" w:color="auto"/>
            <w:right w:val="none" w:sz="0" w:space="0" w:color="auto"/>
          </w:divBdr>
        </w:div>
      </w:divsChild>
    </w:div>
    <w:div w:id="854154545">
      <w:bodyDiv w:val="1"/>
      <w:marLeft w:val="0"/>
      <w:marRight w:val="0"/>
      <w:marTop w:val="0"/>
      <w:marBottom w:val="0"/>
      <w:divBdr>
        <w:top w:val="none" w:sz="0" w:space="0" w:color="auto"/>
        <w:left w:val="none" w:sz="0" w:space="0" w:color="auto"/>
        <w:bottom w:val="none" w:sz="0" w:space="0" w:color="auto"/>
        <w:right w:val="none" w:sz="0" w:space="0" w:color="auto"/>
      </w:divBdr>
    </w:div>
    <w:div w:id="1356692039">
      <w:bodyDiv w:val="1"/>
      <w:marLeft w:val="0"/>
      <w:marRight w:val="0"/>
      <w:marTop w:val="0"/>
      <w:marBottom w:val="0"/>
      <w:divBdr>
        <w:top w:val="none" w:sz="0" w:space="0" w:color="auto"/>
        <w:left w:val="none" w:sz="0" w:space="0" w:color="auto"/>
        <w:bottom w:val="none" w:sz="0" w:space="0" w:color="auto"/>
        <w:right w:val="none" w:sz="0" w:space="0" w:color="auto"/>
      </w:divBdr>
      <w:divsChild>
        <w:div w:id="972516992">
          <w:marLeft w:val="446"/>
          <w:marRight w:val="0"/>
          <w:marTop w:val="120"/>
          <w:marBottom w:val="120"/>
          <w:divBdr>
            <w:top w:val="none" w:sz="0" w:space="0" w:color="auto"/>
            <w:left w:val="none" w:sz="0" w:space="0" w:color="auto"/>
            <w:bottom w:val="none" w:sz="0" w:space="0" w:color="auto"/>
            <w:right w:val="none" w:sz="0" w:space="0" w:color="auto"/>
          </w:divBdr>
        </w:div>
      </w:divsChild>
    </w:div>
    <w:div w:id="1413619262">
      <w:bodyDiv w:val="1"/>
      <w:marLeft w:val="0"/>
      <w:marRight w:val="0"/>
      <w:marTop w:val="0"/>
      <w:marBottom w:val="0"/>
      <w:divBdr>
        <w:top w:val="none" w:sz="0" w:space="0" w:color="auto"/>
        <w:left w:val="none" w:sz="0" w:space="0" w:color="auto"/>
        <w:bottom w:val="none" w:sz="0" w:space="0" w:color="auto"/>
        <w:right w:val="none" w:sz="0" w:space="0" w:color="auto"/>
      </w:divBdr>
    </w:div>
    <w:div w:id="1528180728">
      <w:bodyDiv w:val="1"/>
      <w:marLeft w:val="0"/>
      <w:marRight w:val="0"/>
      <w:marTop w:val="0"/>
      <w:marBottom w:val="0"/>
      <w:divBdr>
        <w:top w:val="none" w:sz="0" w:space="0" w:color="auto"/>
        <w:left w:val="none" w:sz="0" w:space="0" w:color="auto"/>
        <w:bottom w:val="none" w:sz="0" w:space="0" w:color="auto"/>
        <w:right w:val="none" w:sz="0" w:space="0" w:color="auto"/>
      </w:divBdr>
    </w:div>
    <w:div w:id="155754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ncf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Morgan</dc:creator>
  <cp:keywords/>
  <dc:description/>
  <cp:lastModifiedBy>Paul Morgan</cp:lastModifiedBy>
  <cp:revision>7</cp:revision>
  <cp:lastPrinted>2020-01-30T13:03:00Z</cp:lastPrinted>
  <dcterms:created xsi:type="dcterms:W3CDTF">2020-06-19T14:01:00Z</dcterms:created>
  <dcterms:modified xsi:type="dcterms:W3CDTF">2020-06-22T11:41:00Z</dcterms:modified>
</cp:coreProperties>
</file>